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B233B2" w14:textId="77777777" w:rsidR="00582AFE" w:rsidRDefault="00582AFE" w:rsidP="00C63E72">
      <w:pPr>
        <w:spacing w:after="0"/>
        <w:ind w:left="708"/>
        <w:jc w:val="center"/>
        <w:rPr>
          <w:rFonts w:ascii="Avenir Next LT Pro" w:hAnsi="Avenir Next LT Pro"/>
          <w:sz w:val="21"/>
          <w:szCs w:val="21"/>
        </w:rPr>
      </w:pPr>
    </w:p>
    <w:p w14:paraId="2CCAD32E" w14:textId="77777777" w:rsidR="00582AFE" w:rsidRDefault="00582AFE" w:rsidP="00582AFE">
      <w:pPr>
        <w:spacing w:after="0"/>
        <w:ind w:left="708"/>
        <w:jc w:val="right"/>
        <w:rPr>
          <w:rFonts w:ascii="Avenir Next LT Pro" w:hAnsi="Avenir Next LT Pro"/>
          <w:sz w:val="21"/>
          <w:szCs w:val="21"/>
        </w:rPr>
      </w:pPr>
    </w:p>
    <w:p w14:paraId="309AC82C" w14:textId="77777777" w:rsidR="00582AFE" w:rsidRPr="00582AFE" w:rsidRDefault="00582AFE" w:rsidP="00582AFE">
      <w:pPr>
        <w:spacing w:after="0"/>
        <w:ind w:left="708"/>
        <w:jc w:val="right"/>
        <w:rPr>
          <w:rFonts w:ascii="Avenir Next LT Pro" w:hAnsi="Avenir Next LT Pro"/>
          <w:sz w:val="21"/>
          <w:szCs w:val="21"/>
        </w:rPr>
      </w:pPr>
    </w:p>
    <w:p w14:paraId="19501E53" w14:textId="31A81338" w:rsidR="00295591" w:rsidRPr="00C50BEB" w:rsidRDefault="00117045" w:rsidP="00C50BEB">
      <w:pPr>
        <w:spacing w:after="0"/>
        <w:jc w:val="both"/>
        <w:rPr>
          <w:rFonts w:ascii="Avenir Next LT Pro" w:hAnsi="Avenir Next LT Pro"/>
          <w:b/>
          <w:bCs/>
          <w:sz w:val="21"/>
          <w:szCs w:val="21"/>
          <w:u w:val="single"/>
        </w:rPr>
      </w:pPr>
      <w:r w:rsidRPr="00C50BEB">
        <w:rPr>
          <w:rFonts w:ascii="Avenir Next LT Pro" w:hAnsi="Avenir Next LT Pro"/>
          <w:b/>
          <w:bCs/>
          <w:sz w:val="21"/>
          <w:szCs w:val="21"/>
          <w:u w:val="single"/>
        </w:rPr>
        <w:t xml:space="preserve">Věc: </w:t>
      </w:r>
      <w:r w:rsidR="00A920E5" w:rsidRPr="00C50BEB">
        <w:rPr>
          <w:rFonts w:ascii="Avenir Next LT Pro" w:hAnsi="Avenir Next LT Pro"/>
          <w:b/>
          <w:bCs/>
          <w:sz w:val="21"/>
          <w:szCs w:val="21"/>
          <w:u w:val="single"/>
        </w:rPr>
        <w:t>Z</w:t>
      </w:r>
      <w:r w:rsidR="00E65F92" w:rsidRPr="00C50BEB">
        <w:rPr>
          <w:rFonts w:ascii="Avenir Next LT Pro" w:hAnsi="Avenir Next LT Pro"/>
          <w:b/>
          <w:bCs/>
          <w:sz w:val="21"/>
          <w:szCs w:val="21"/>
          <w:u w:val="single"/>
        </w:rPr>
        <w:t xml:space="preserve">jištění </w:t>
      </w:r>
      <w:r w:rsidRPr="00C50BEB">
        <w:rPr>
          <w:rFonts w:ascii="Avenir Next LT Pro" w:hAnsi="Avenir Next LT Pro"/>
          <w:b/>
          <w:bCs/>
          <w:sz w:val="21"/>
          <w:szCs w:val="21"/>
          <w:u w:val="single"/>
        </w:rPr>
        <w:t>zájmu o optickou internetovou přípojku k Vašemu domu</w:t>
      </w:r>
    </w:p>
    <w:p w14:paraId="54AE9204" w14:textId="77777777" w:rsidR="00117045" w:rsidRPr="00C50BEB" w:rsidRDefault="00117045" w:rsidP="00C50BEB">
      <w:pPr>
        <w:spacing w:after="0"/>
        <w:jc w:val="both"/>
        <w:rPr>
          <w:rFonts w:ascii="Avenir Next LT Pro" w:hAnsi="Avenir Next LT Pro"/>
          <w:sz w:val="21"/>
          <w:szCs w:val="21"/>
        </w:rPr>
      </w:pPr>
    </w:p>
    <w:p w14:paraId="2BAB90E3" w14:textId="308E3E0D" w:rsidR="009B732D" w:rsidRPr="00C50BEB" w:rsidRDefault="009B732D" w:rsidP="00C50BEB">
      <w:pPr>
        <w:jc w:val="both"/>
        <w:rPr>
          <w:rFonts w:ascii="Avenir Next LT Pro" w:hAnsi="Avenir Next LT Pro"/>
          <w:sz w:val="21"/>
          <w:szCs w:val="21"/>
        </w:rPr>
      </w:pPr>
      <w:r w:rsidRPr="00C50BEB">
        <w:rPr>
          <w:rFonts w:ascii="Avenir Next LT Pro" w:hAnsi="Avenir Next LT Pro"/>
          <w:sz w:val="21"/>
          <w:szCs w:val="21"/>
        </w:rPr>
        <w:t>Společnost CETIN a.s. plánuje připojovat domy ve Vaší obci na novou optickou síť. Připojení dom</w:t>
      </w:r>
      <w:r w:rsidR="006B7140">
        <w:rPr>
          <w:rFonts w:ascii="Avenir Next LT Pro" w:hAnsi="Avenir Next LT Pro"/>
          <w:sz w:val="21"/>
          <w:szCs w:val="21"/>
        </w:rPr>
        <w:t>u bude zcela zdarma. Společnost O2</w:t>
      </w:r>
      <w:r w:rsidRPr="00C50BEB">
        <w:rPr>
          <w:rFonts w:ascii="Avenir Next LT Pro" w:hAnsi="Avenir Next LT Pro"/>
          <w:sz w:val="21"/>
          <w:szCs w:val="21"/>
        </w:rPr>
        <w:t xml:space="preserve"> zjišťuje pro společnost CETIN zájem obyvatel o tato připojení. Současně Vám společnost </w:t>
      </w:r>
      <w:r w:rsidR="006B7140">
        <w:rPr>
          <w:rFonts w:ascii="Avenir Next LT Pro" w:hAnsi="Avenir Next LT Pro"/>
          <w:sz w:val="21"/>
          <w:szCs w:val="21"/>
        </w:rPr>
        <w:t xml:space="preserve">O2 </w:t>
      </w:r>
      <w:r w:rsidRPr="00C50BEB">
        <w:rPr>
          <w:rFonts w:ascii="Avenir Next LT Pro" w:hAnsi="Avenir Next LT Pro"/>
          <w:sz w:val="21"/>
          <w:szCs w:val="21"/>
        </w:rPr>
        <w:t>může představit i nabídku internetu za speciální cenu pro Vaši lokalitu.</w:t>
      </w:r>
    </w:p>
    <w:p w14:paraId="3D105EE4" w14:textId="77777777" w:rsidR="001B3F7E" w:rsidRPr="00C50BEB" w:rsidRDefault="001B3F7E" w:rsidP="00C50BEB">
      <w:pPr>
        <w:spacing w:after="0"/>
        <w:jc w:val="both"/>
        <w:rPr>
          <w:rFonts w:ascii="Avenir Next LT Pro" w:hAnsi="Avenir Next LT Pro"/>
          <w:sz w:val="21"/>
          <w:szCs w:val="21"/>
        </w:rPr>
      </w:pPr>
    </w:p>
    <w:p w14:paraId="1FCAA1DC" w14:textId="1E3A6CCD" w:rsidR="00CD3F5D" w:rsidRPr="00C50BEB" w:rsidRDefault="00CD3F5D" w:rsidP="00C50BEB">
      <w:pPr>
        <w:spacing w:after="0"/>
        <w:jc w:val="both"/>
        <w:rPr>
          <w:rFonts w:ascii="Avenir Next LT Pro" w:hAnsi="Avenir Next LT Pro"/>
          <w:b/>
          <w:bCs/>
          <w:sz w:val="21"/>
          <w:szCs w:val="21"/>
          <w:u w:val="single"/>
        </w:rPr>
      </w:pPr>
      <w:r w:rsidRPr="00C50BEB">
        <w:rPr>
          <w:rFonts w:ascii="Avenir Next LT Pro" w:hAnsi="Avenir Next LT Pro"/>
          <w:b/>
          <w:bCs/>
          <w:sz w:val="21"/>
          <w:szCs w:val="21"/>
          <w:u w:val="single"/>
        </w:rPr>
        <w:t>V čem je optický internet lepší než stávající internet vzduchem nebo telefonním kabelem</w:t>
      </w:r>
      <w:r w:rsidR="004B4F73">
        <w:rPr>
          <w:rFonts w:ascii="Avenir Next LT Pro" w:hAnsi="Avenir Next LT Pro"/>
          <w:b/>
          <w:bCs/>
          <w:sz w:val="21"/>
          <w:szCs w:val="21"/>
          <w:u w:val="single"/>
        </w:rPr>
        <w:t>:</w:t>
      </w:r>
    </w:p>
    <w:p w14:paraId="3BB03104" w14:textId="3392FD9C" w:rsidR="00CD3F5D" w:rsidRPr="00C50BEB" w:rsidRDefault="00010217" w:rsidP="00C50BEB">
      <w:pPr>
        <w:pStyle w:val="Odstavecseseznamem"/>
        <w:numPr>
          <w:ilvl w:val="0"/>
          <w:numId w:val="1"/>
        </w:numPr>
        <w:spacing w:after="0"/>
        <w:jc w:val="both"/>
        <w:rPr>
          <w:rFonts w:ascii="Avenir Next LT Pro" w:hAnsi="Avenir Next LT Pro"/>
          <w:sz w:val="21"/>
          <w:szCs w:val="21"/>
        </w:rPr>
      </w:pPr>
      <w:r w:rsidRPr="00C50BEB">
        <w:rPr>
          <w:rFonts w:ascii="Avenir Next LT Pro" w:hAnsi="Avenir Next LT Pro"/>
          <w:b/>
          <w:bCs/>
          <w:sz w:val="21"/>
          <w:szCs w:val="21"/>
        </w:rPr>
        <w:t xml:space="preserve">Rychlost až </w:t>
      </w:r>
      <w:r w:rsidR="00E41D92" w:rsidRPr="00C50BEB">
        <w:rPr>
          <w:rFonts w:ascii="Avenir Next LT Pro" w:hAnsi="Avenir Next LT Pro"/>
          <w:b/>
          <w:bCs/>
          <w:sz w:val="21"/>
          <w:szCs w:val="21"/>
        </w:rPr>
        <w:t>2</w:t>
      </w:r>
      <w:r w:rsidR="00F00B10" w:rsidRPr="00C50BEB">
        <w:rPr>
          <w:rFonts w:ascii="Avenir Next LT Pro" w:hAnsi="Avenir Next LT Pro"/>
          <w:b/>
          <w:bCs/>
          <w:sz w:val="21"/>
          <w:szCs w:val="21"/>
        </w:rPr>
        <w:t>000</w:t>
      </w:r>
      <w:r w:rsidR="00A8720D" w:rsidRPr="00C50BEB">
        <w:rPr>
          <w:rFonts w:ascii="Avenir Next LT Pro" w:hAnsi="Avenir Next LT Pro"/>
          <w:b/>
          <w:bCs/>
          <w:sz w:val="21"/>
          <w:szCs w:val="21"/>
        </w:rPr>
        <w:t xml:space="preserve"> </w:t>
      </w:r>
      <w:r w:rsidR="00F00B10" w:rsidRPr="00C50BEB">
        <w:rPr>
          <w:rFonts w:ascii="Avenir Next LT Pro" w:hAnsi="Avenir Next LT Pro"/>
          <w:b/>
          <w:bCs/>
          <w:sz w:val="21"/>
          <w:szCs w:val="21"/>
        </w:rPr>
        <w:t>Mb/s</w:t>
      </w:r>
      <w:r w:rsidRPr="00C50BEB">
        <w:rPr>
          <w:rFonts w:ascii="Avenir Next LT Pro" w:hAnsi="Avenir Next LT Pro"/>
          <w:sz w:val="21"/>
          <w:szCs w:val="21"/>
        </w:rPr>
        <w:t xml:space="preserve"> – tzn. m</w:t>
      </w:r>
      <w:r w:rsidR="00CD3F5D" w:rsidRPr="00C50BEB">
        <w:rPr>
          <w:rFonts w:ascii="Avenir Next LT Pro" w:hAnsi="Avenir Next LT Pro"/>
          <w:sz w:val="21"/>
          <w:szCs w:val="21"/>
        </w:rPr>
        <w:t>nohonásobně rychlejší</w:t>
      </w:r>
      <w:r w:rsidRPr="00C50BEB">
        <w:rPr>
          <w:rFonts w:ascii="Avenir Next LT Pro" w:hAnsi="Avenir Next LT Pro"/>
          <w:sz w:val="21"/>
          <w:szCs w:val="21"/>
        </w:rPr>
        <w:t xml:space="preserve"> ve srovnání s </w:t>
      </w:r>
      <w:r w:rsidR="00920859" w:rsidRPr="00C50BEB">
        <w:rPr>
          <w:rFonts w:ascii="Avenir Next LT Pro" w:hAnsi="Avenir Next LT Pro"/>
          <w:sz w:val="21"/>
          <w:szCs w:val="21"/>
        </w:rPr>
        <w:t>V</w:t>
      </w:r>
      <w:r w:rsidRPr="00C50BEB">
        <w:rPr>
          <w:rFonts w:ascii="Avenir Next LT Pro" w:hAnsi="Avenir Next LT Pro"/>
          <w:sz w:val="21"/>
          <w:szCs w:val="21"/>
        </w:rPr>
        <w:t>aší dnešní přípojkou</w:t>
      </w:r>
    </w:p>
    <w:p w14:paraId="715533DA" w14:textId="4A5443EC" w:rsidR="00CD3F5D" w:rsidRPr="00C50BEB" w:rsidRDefault="00F00B10" w:rsidP="00C50BEB">
      <w:pPr>
        <w:pStyle w:val="Odstavecseseznamem"/>
        <w:numPr>
          <w:ilvl w:val="0"/>
          <w:numId w:val="1"/>
        </w:numPr>
        <w:spacing w:after="0"/>
        <w:jc w:val="both"/>
        <w:rPr>
          <w:rFonts w:ascii="Avenir Next LT Pro" w:hAnsi="Avenir Next LT Pro"/>
          <w:sz w:val="21"/>
          <w:szCs w:val="21"/>
        </w:rPr>
      </w:pPr>
      <w:r w:rsidRPr="00C50BEB">
        <w:rPr>
          <w:rFonts w:ascii="Avenir Next LT Pro" w:hAnsi="Avenir Next LT Pro"/>
          <w:b/>
          <w:bCs/>
          <w:sz w:val="21"/>
          <w:szCs w:val="21"/>
        </w:rPr>
        <w:t>Příjem</w:t>
      </w:r>
      <w:r w:rsidR="00CD3F5D" w:rsidRPr="00C50BEB">
        <w:rPr>
          <w:rFonts w:ascii="Avenir Next LT Pro" w:hAnsi="Avenir Next LT Pro"/>
          <w:b/>
          <w:bCs/>
          <w:sz w:val="21"/>
          <w:szCs w:val="21"/>
        </w:rPr>
        <w:t xml:space="preserve"> digit</w:t>
      </w:r>
      <w:r w:rsidR="00010217" w:rsidRPr="00C50BEB">
        <w:rPr>
          <w:rFonts w:ascii="Avenir Next LT Pro" w:hAnsi="Avenir Next LT Pro"/>
          <w:b/>
          <w:bCs/>
          <w:sz w:val="21"/>
          <w:szCs w:val="21"/>
        </w:rPr>
        <w:t>ální televiz</w:t>
      </w:r>
      <w:r w:rsidRPr="00C50BEB">
        <w:rPr>
          <w:rFonts w:ascii="Avenir Next LT Pro" w:hAnsi="Avenir Next LT Pro"/>
          <w:b/>
          <w:bCs/>
          <w:sz w:val="21"/>
          <w:szCs w:val="21"/>
        </w:rPr>
        <w:t>e</w:t>
      </w:r>
      <w:r w:rsidR="00010217" w:rsidRPr="00C50BEB">
        <w:rPr>
          <w:rFonts w:ascii="Avenir Next LT Pro" w:hAnsi="Avenir Next LT Pro"/>
          <w:sz w:val="21"/>
          <w:szCs w:val="21"/>
        </w:rPr>
        <w:t xml:space="preserve"> – vysoká kvalita obrazu, možnost posouvat se v čase</w:t>
      </w:r>
    </w:p>
    <w:p w14:paraId="6CB32462" w14:textId="77777777" w:rsidR="00010217" w:rsidRPr="00C50BEB" w:rsidRDefault="00010217" w:rsidP="00C50BEB">
      <w:pPr>
        <w:pStyle w:val="Odstavecseseznamem"/>
        <w:numPr>
          <w:ilvl w:val="0"/>
          <w:numId w:val="1"/>
        </w:numPr>
        <w:spacing w:after="0"/>
        <w:jc w:val="both"/>
        <w:rPr>
          <w:rFonts w:ascii="Avenir Next LT Pro" w:hAnsi="Avenir Next LT Pro"/>
          <w:sz w:val="21"/>
          <w:szCs w:val="21"/>
        </w:rPr>
      </w:pPr>
      <w:r w:rsidRPr="00C50BEB">
        <w:rPr>
          <w:rFonts w:ascii="Avenir Next LT Pro" w:hAnsi="Avenir Next LT Pro"/>
          <w:b/>
          <w:bCs/>
          <w:sz w:val="21"/>
          <w:szCs w:val="21"/>
        </w:rPr>
        <w:t>Stabilita</w:t>
      </w:r>
      <w:r w:rsidRPr="00C50BEB">
        <w:rPr>
          <w:rFonts w:ascii="Avenir Next LT Pro" w:hAnsi="Avenir Next LT Pro"/>
          <w:sz w:val="21"/>
          <w:szCs w:val="21"/>
        </w:rPr>
        <w:t xml:space="preserve"> – není rušen při horším počasí nebo vzrostlou vegetací</w:t>
      </w:r>
    </w:p>
    <w:p w14:paraId="2F87BCE9" w14:textId="39CF31D9" w:rsidR="00010217" w:rsidRPr="00C50BEB" w:rsidRDefault="00010217" w:rsidP="00C50BEB">
      <w:pPr>
        <w:pStyle w:val="Odstavecseseznamem"/>
        <w:numPr>
          <w:ilvl w:val="0"/>
          <w:numId w:val="1"/>
        </w:numPr>
        <w:spacing w:after="0"/>
        <w:jc w:val="both"/>
        <w:rPr>
          <w:rFonts w:ascii="Avenir Next LT Pro" w:hAnsi="Avenir Next LT Pro"/>
          <w:sz w:val="21"/>
          <w:szCs w:val="21"/>
        </w:rPr>
      </w:pPr>
      <w:r w:rsidRPr="00C50BEB">
        <w:rPr>
          <w:rFonts w:ascii="Avenir Next LT Pro" w:hAnsi="Avenir Next LT Pro"/>
          <w:b/>
          <w:bCs/>
          <w:sz w:val="21"/>
          <w:szCs w:val="21"/>
        </w:rPr>
        <w:t>Připraven</w:t>
      </w:r>
      <w:r w:rsidR="001F2B6F" w:rsidRPr="00C50BEB">
        <w:rPr>
          <w:rFonts w:ascii="Avenir Next LT Pro" w:hAnsi="Avenir Next LT Pro"/>
          <w:b/>
          <w:bCs/>
          <w:sz w:val="21"/>
          <w:szCs w:val="21"/>
        </w:rPr>
        <w:t>ý</w:t>
      </w:r>
      <w:r w:rsidRPr="00C50BEB">
        <w:rPr>
          <w:rFonts w:ascii="Avenir Next LT Pro" w:hAnsi="Avenir Next LT Pro"/>
          <w:b/>
          <w:bCs/>
          <w:sz w:val="21"/>
          <w:szCs w:val="21"/>
        </w:rPr>
        <w:t xml:space="preserve"> na </w:t>
      </w:r>
      <w:r w:rsidRPr="000268F1">
        <w:rPr>
          <w:rFonts w:ascii="Avenir Next LT Pro" w:hAnsi="Avenir Next LT Pro"/>
          <w:b/>
          <w:bCs/>
          <w:sz w:val="21"/>
          <w:szCs w:val="21"/>
        </w:rPr>
        <w:t>budoucnost</w:t>
      </w:r>
      <w:r w:rsidRPr="00C50BEB">
        <w:rPr>
          <w:rFonts w:ascii="Avenir Next LT Pro" w:hAnsi="Avenir Next LT Pro"/>
          <w:sz w:val="21"/>
          <w:szCs w:val="21"/>
        </w:rPr>
        <w:t xml:space="preserve"> – stávající pomalé linky nebudou během několika let stačit potřebám domácnosti</w:t>
      </w:r>
      <w:r w:rsidR="00920859" w:rsidRPr="00C50BEB">
        <w:rPr>
          <w:rFonts w:ascii="Avenir Next LT Pro" w:hAnsi="Avenir Next LT Pro"/>
          <w:sz w:val="21"/>
          <w:szCs w:val="21"/>
        </w:rPr>
        <w:t xml:space="preserve"> (videohovory, TV ve vysokém rozlišení, </w:t>
      </w:r>
      <w:r w:rsidR="00D65EE3" w:rsidRPr="00C50BEB">
        <w:rPr>
          <w:rFonts w:ascii="Avenir Next LT Pro" w:hAnsi="Avenir Next LT Pro"/>
          <w:sz w:val="21"/>
          <w:szCs w:val="21"/>
        </w:rPr>
        <w:t>práce z domova</w:t>
      </w:r>
      <w:r w:rsidR="00920859" w:rsidRPr="00C50BEB">
        <w:rPr>
          <w:rFonts w:ascii="Avenir Next LT Pro" w:hAnsi="Avenir Next LT Pro"/>
          <w:sz w:val="21"/>
          <w:szCs w:val="21"/>
        </w:rPr>
        <w:t>)</w:t>
      </w:r>
    </w:p>
    <w:p w14:paraId="03B5E8ED" w14:textId="78E5385F" w:rsidR="00072A88" w:rsidRPr="00C50BEB" w:rsidRDefault="00072A88" w:rsidP="00C50BEB">
      <w:pPr>
        <w:pStyle w:val="Odstavecseseznamem"/>
        <w:numPr>
          <w:ilvl w:val="0"/>
          <w:numId w:val="1"/>
        </w:numPr>
        <w:spacing w:after="0"/>
        <w:jc w:val="both"/>
        <w:rPr>
          <w:rFonts w:ascii="Avenir Next LT Pro" w:hAnsi="Avenir Next LT Pro"/>
          <w:sz w:val="21"/>
          <w:szCs w:val="21"/>
        </w:rPr>
      </w:pPr>
      <w:r w:rsidRPr="00C50BEB">
        <w:rPr>
          <w:rFonts w:ascii="Avenir Next LT Pro" w:hAnsi="Avenir Next LT Pro"/>
          <w:b/>
          <w:bCs/>
          <w:sz w:val="21"/>
          <w:szCs w:val="21"/>
        </w:rPr>
        <w:t xml:space="preserve">Optickou linku je možné využít i jako telefonní </w:t>
      </w:r>
      <w:r w:rsidRPr="00C50BEB">
        <w:rPr>
          <w:rFonts w:ascii="Avenir Next LT Pro" w:hAnsi="Avenir Next LT Pro"/>
          <w:sz w:val="21"/>
          <w:szCs w:val="21"/>
        </w:rPr>
        <w:t>– alternativa pevné linky na volání</w:t>
      </w:r>
    </w:p>
    <w:p w14:paraId="0567137C" w14:textId="77777777" w:rsidR="00010217" w:rsidRPr="00C50BEB" w:rsidRDefault="00010217" w:rsidP="00C50BEB">
      <w:pPr>
        <w:spacing w:after="0"/>
        <w:jc w:val="both"/>
        <w:rPr>
          <w:rFonts w:ascii="Avenir Next LT Pro" w:hAnsi="Avenir Next LT Pro"/>
          <w:sz w:val="21"/>
          <w:szCs w:val="21"/>
        </w:rPr>
      </w:pPr>
    </w:p>
    <w:p w14:paraId="5E63318B" w14:textId="0F828BD0" w:rsidR="00010217" w:rsidRPr="00C50BEB" w:rsidRDefault="00010217" w:rsidP="00C50BEB">
      <w:pPr>
        <w:spacing w:after="0"/>
        <w:jc w:val="both"/>
        <w:rPr>
          <w:rFonts w:ascii="Avenir Next LT Pro" w:hAnsi="Avenir Next LT Pro"/>
          <w:b/>
          <w:bCs/>
          <w:sz w:val="21"/>
          <w:szCs w:val="21"/>
          <w:u w:val="single"/>
        </w:rPr>
      </w:pPr>
      <w:r w:rsidRPr="00C50BEB">
        <w:rPr>
          <w:rFonts w:ascii="Avenir Next LT Pro" w:hAnsi="Avenir Next LT Pro"/>
          <w:b/>
          <w:bCs/>
          <w:sz w:val="21"/>
          <w:szCs w:val="21"/>
          <w:u w:val="single"/>
        </w:rPr>
        <w:t xml:space="preserve">Jak </w:t>
      </w:r>
      <w:r w:rsidR="001F2B6F" w:rsidRPr="00C50BEB">
        <w:rPr>
          <w:rFonts w:ascii="Avenir Next LT Pro" w:hAnsi="Avenir Next LT Pro"/>
          <w:b/>
          <w:bCs/>
          <w:sz w:val="21"/>
          <w:szCs w:val="21"/>
          <w:u w:val="single"/>
        </w:rPr>
        <w:t>probíhá výstavba</w:t>
      </w:r>
      <w:r w:rsidR="004B4F73">
        <w:rPr>
          <w:rFonts w:ascii="Avenir Next LT Pro" w:hAnsi="Avenir Next LT Pro"/>
          <w:b/>
          <w:bCs/>
          <w:sz w:val="21"/>
          <w:szCs w:val="21"/>
          <w:u w:val="single"/>
        </w:rPr>
        <w:t>:</w:t>
      </w:r>
    </w:p>
    <w:p w14:paraId="454A5CA4" w14:textId="1DE42A2D" w:rsidR="00015C8B" w:rsidRPr="00DE6151" w:rsidRDefault="00D65EE3" w:rsidP="00DE6151">
      <w:pPr>
        <w:pStyle w:val="Odstavecseseznamem"/>
        <w:numPr>
          <w:ilvl w:val="0"/>
          <w:numId w:val="2"/>
        </w:numPr>
        <w:spacing w:after="0"/>
        <w:jc w:val="both"/>
        <w:rPr>
          <w:rFonts w:ascii="Avenir Next LT Pro" w:hAnsi="Avenir Next LT Pro"/>
          <w:color w:val="300091"/>
          <w:sz w:val="21"/>
          <w:szCs w:val="21"/>
        </w:rPr>
      </w:pPr>
      <w:r w:rsidRPr="00DE6151">
        <w:rPr>
          <w:rFonts w:ascii="Avenir Next LT Pro" w:hAnsi="Avenir Next LT Pro"/>
          <w:b/>
          <w:bCs/>
          <w:color w:val="300091"/>
          <w:sz w:val="21"/>
          <w:szCs w:val="21"/>
        </w:rPr>
        <w:t>Zřízení</w:t>
      </w:r>
      <w:r w:rsidR="0053495B" w:rsidRPr="00DE6151">
        <w:rPr>
          <w:rFonts w:ascii="Avenir Next LT Pro" w:hAnsi="Avenir Next LT Pro"/>
          <w:b/>
          <w:bCs/>
          <w:color w:val="300091"/>
          <w:sz w:val="21"/>
          <w:szCs w:val="21"/>
        </w:rPr>
        <w:t xml:space="preserve"> </w:t>
      </w:r>
      <w:r w:rsidRPr="00DE6151">
        <w:rPr>
          <w:rFonts w:ascii="Avenir Next LT Pro" w:hAnsi="Avenir Next LT Pro"/>
          <w:b/>
          <w:bCs/>
          <w:color w:val="300091"/>
          <w:sz w:val="21"/>
          <w:szCs w:val="21"/>
        </w:rPr>
        <w:t xml:space="preserve">přípojky </w:t>
      </w:r>
      <w:r w:rsidR="00DE6151" w:rsidRPr="00DE6151">
        <w:rPr>
          <w:rFonts w:ascii="Avenir Next LT Pro" w:hAnsi="Avenir Next LT Pro"/>
          <w:b/>
          <w:bCs/>
          <w:color w:val="300091"/>
          <w:sz w:val="21"/>
          <w:szCs w:val="21"/>
        </w:rPr>
        <w:t>podzemním vedením je pro Váš dům nyní ZDARMA!</w:t>
      </w:r>
    </w:p>
    <w:p w14:paraId="608A72E9" w14:textId="77777777" w:rsidR="00DE6151" w:rsidRPr="00DE6151" w:rsidRDefault="00DE6151" w:rsidP="00DE6151">
      <w:pPr>
        <w:pStyle w:val="Odstavecseseznamem"/>
        <w:numPr>
          <w:ilvl w:val="0"/>
          <w:numId w:val="2"/>
        </w:numPr>
        <w:spacing w:after="0"/>
        <w:jc w:val="both"/>
        <w:rPr>
          <w:rFonts w:ascii="Avenir Next LT Pro" w:hAnsi="Avenir Next LT Pro"/>
          <w:sz w:val="21"/>
          <w:szCs w:val="21"/>
        </w:rPr>
      </w:pPr>
      <w:r w:rsidRPr="00DE6151">
        <w:rPr>
          <w:rFonts w:ascii="Avenir Next LT Pro" w:hAnsi="Avenir Next LT Pro"/>
          <w:sz w:val="21"/>
          <w:szCs w:val="21"/>
        </w:rPr>
        <w:t xml:space="preserve">Velmi jednoduchá instalace na pozemku bez dopadu na jeho užívání. </w:t>
      </w:r>
    </w:p>
    <w:p w14:paraId="3A672C3D" w14:textId="77777777" w:rsidR="00DE6151" w:rsidRPr="00DE6151" w:rsidRDefault="00DE6151" w:rsidP="00DE6151">
      <w:pPr>
        <w:pStyle w:val="Odstavecseseznamem"/>
        <w:numPr>
          <w:ilvl w:val="0"/>
          <w:numId w:val="2"/>
        </w:numPr>
        <w:spacing w:after="0"/>
        <w:jc w:val="both"/>
        <w:rPr>
          <w:rFonts w:ascii="Avenir Next LT Pro" w:hAnsi="Avenir Next LT Pro"/>
          <w:sz w:val="21"/>
          <w:szCs w:val="21"/>
        </w:rPr>
      </w:pPr>
      <w:r w:rsidRPr="00DE6151">
        <w:rPr>
          <w:rFonts w:ascii="Avenir Next LT Pro" w:hAnsi="Avenir Next LT Pro"/>
          <w:sz w:val="21"/>
          <w:szCs w:val="21"/>
        </w:rPr>
        <w:t xml:space="preserve">Uvnitř domu je instalována zásuvka, do které je zapojen modem, který vysílá v domácnosti </w:t>
      </w:r>
      <w:proofErr w:type="spellStart"/>
      <w:r w:rsidRPr="00DE6151">
        <w:rPr>
          <w:rFonts w:ascii="Avenir Next LT Pro" w:hAnsi="Avenir Next LT Pro"/>
          <w:sz w:val="21"/>
          <w:szCs w:val="21"/>
        </w:rPr>
        <w:t>WiFi</w:t>
      </w:r>
      <w:proofErr w:type="spellEnd"/>
      <w:r w:rsidRPr="00DE6151">
        <w:rPr>
          <w:rFonts w:ascii="Avenir Next LT Pro" w:hAnsi="Avenir Next LT Pro"/>
          <w:sz w:val="21"/>
          <w:szCs w:val="21"/>
        </w:rPr>
        <w:t xml:space="preserve"> nebo rozvádí internet po domě.</w:t>
      </w:r>
    </w:p>
    <w:p w14:paraId="0379388E" w14:textId="77777777" w:rsidR="00BE7579" w:rsidRPr="00C50BEB" w:rsidRDefault="00BE7579" w:rsidP="00C50BEB">
      <w:pPr>
        <w:spacing w:after="0"/>
        <w:jc w:val="both"/>
        <w:rPr>
          <w:rFonts w:ascii="Avenir Next LT Pro" w:hAnsi="Avenir Next LT Pro"/>
          <w:sz w:val="21"/>
          <w:szCs w:val="21"/>
        </w:rPr>
      </w:pPr>
    </w:p>
    <w:p w14:paraId="429978CD" w14:textId="77777777" w:rsidR="00DE6151" w:rsidRPr="00DE6151" w:rsidRDefault="00DE6151" w:rsidP="00DE6151">
      <w:pPr>
        <w:spacing w:after="0"/>
        <w:jc w:val="both"/>
        <w:rPr>
          <w:rFonts w:ascii="Avenir Next LT Pro" w:hAnsi="Avenir Next LT Pro"/>
          <w:b/>
          <w:bCs/>
          <w:sz w:val="21"/>
          <w:szCs w:val="21"/>
        </w:rPr>
      </w:pPr>
      <w:r w:rsidRPr="00DE6151">
        <w:rPr>
          <w:rFonts w:ascii="Avenir Next LT Pro" w:hAnsi="Avenir Next LT Pro"/>
          <w:b/>
          <w:bCs/>
          <w:sz w:val="21"/>
          <w:szCs w:val="21"/>
        </w:rPr>
        <w:t>V případě zájmu prosím kontaktujte našeho specialistu pro optickou síť.</w:t>
      </w:r>
    </w:p>
    <w:p w14:paraId="6E9C16EF" w14:textId="14BC1A21" w:rsidR="00B528C1" w:rsidRDefault="00DE6151" w:rsidP="00DE6151">
      <w:pPr>
        <w:spacing w:after="0"/>
        <w:jc w:val="both"/>
        <w:rPr>
          <w:rFonts w:ascii="Avenir Next LT Pro" w:hAnsi="Avenir Next LT Pro"/>
          <w:b/>
          <w:bCs/>
          <w:sz w:val="21"/>
          <w:szCs w:val="21"/>
        </w:rPr>
      </w:pPr>
      <w:r w:rsidRPr="00DE6151">
        <w:rPr>
          <w:rFonts w:ascii="Avenir Next LT Pro" w:hAnsi="Avenir Next LT Pro"/>
          <w:b/>
          <w:bCs/>
          <w:sz w:val="21"/>
          <w:szCs w:val="21"/>
        </w:rPr>
        <w:t>Projevením zájmu se nezavazujete k odběru žádné služby a nejsou s ním spojeny žádné platby.</w:t>
      </w:r>
    </w:p>
    <w:p w14:paraId="1F157D4E" w14:textId="77777777" w:rsidR="00DE6151" w:rsidRDefault="00DE6151" w:rsidP="00DE6151">
      <w:pPr>
        <w:spacing w:after="0"/>
        <w:jc w:val="both"/>
        <w:rPr>
          <w:rFonts w:ascii="Avenir Next LT Pro" w:hAnsi="Avenir Next LT Pro"/>
          <w:color w:val="FF0000"/>
          <w:sz w:val="21"/>
          <w:szCs w:val="21"/>
        </w:rPr>
      </w:pPr>
    </w:p>
    <w:p w14:paraId="743B594F" w14:textId="77777777" w:rsidR="00C63E72" w:rsidRDefault="00C63E72" w:rsidP="00DE6151">
      <w:pPr>
        <w:spacing w:after="0"/>
        <w:jc w:val="both"/>
        <w:rPr>
          <w:rFonts w:ascii="Avenir Next LT Pro" w:hAnsi="Avenir Next LT Pro"/>
          <w:color w:val="FF0000"/>
          <w:sz w:val="21"/>
          <w:szCs w:val="21"/>
        </w:rPr>
      </w:pPr>
    </w:p>
    <w:p w14:paraId="036251E5" w14:textId="77777777" w:rsidR="00C63E72" w:rsidRPr="00C63E72" w:rsidRDefault="00C63E72" w:rsidP="00C63E72">
      <w:pPr>
        <w:ind w:left="700" w:hanging="700"/>
        <w:rPr>
          <w:rFonts w:ascii="Avenir Next" w:hAnsi="Avenir Next"/>
          <w:b/>
          <w:bCs/>
          <w:u w:val="single"/>
        </w:rPr>
      </w:pPr>
      <w:r w:rsidRPr="00C63E72">
        <w:rPr>
          <w:rFonts w:ascii="Avenir Next" w:hAnsi="Avenir Next"/>
          <w:b/>
          <w:bCs/>
          <w:u w:val="single"/>
        </w:rPr>
        <w:t>Co je potřeba udělat</w:t>
      </w:r>
    </w:p>
    <w:p w14:paraId="6DEC7F74" w14:textId="77777777" w:rsidR="00C63E72" w:rsidRPr="00C63E72" w:rsidRDefault="00C63E72" w:rsidP="00C63E72">
      <w:pPr>
        <w:spacing w:after="0"/>
        <w:ind w:left="700" w:hanging="700"/>
        <w:rPr>
          <w:rFonts w:ascii="Avenir Next" w:hAnsi="Avenir Next"/>
          <w:b/>
          <w:bCs/>
          <w:color w:val="002060"/>
        </w:rPr>
      </w:pPr>
      <w:r w:rsidRPr="00C63E72">
        <w:rPr>
          <w:rFonts w:ascii="Avenir Next" w:hAnsi="Avenir Next"/>
          <w:b/>
          <w:bCs/>
          <w:color w:val="002060"/>
        </w:rPr>
        <w:t xml:space="preserve">Tento dopis jste obdrželi, protože jsem Vás osobně nezastihl. </w:t>
      </w:r>
    </w:p>
    <w:p w14:paraId="24E26700" w14:textId="77777777" w:rsidR="00C63E72" w:rsidRPr="00C63E72" w:rsidRDefault="00C63E72" w:rsidP="00C63E72">
      <w:pPr>
        <w:spacing w:after="0"/>
        <w:rPr>
          <w:rFonts w:ascii="Avenir Next" w:hAnsi="Avenir Next"/>
          <w:color w:val="002060"/>
        </w:rPr>
      </w:pPr>
      <w:r w:rsidRPr="00C63E72">
        <w:rPr>
          <w:rFonts w:ascii="Avenir Next" w:hAnsi="Avenir Next"/>
          <w:color w:val="002060"/>
        </w:rPr>
        <w:t>Pokud máte zájem o bezplatné připojení Vašeho domu k optické síti, prosím, ozvěte se mi co nejdříve na níže uvedený kontakt. Pro jednodušší identifikaci pošlete jméno, číslo popisné a telefonní číslo.</w:t>
      </w:r>
    </w:p>
    <w:p w14:paraId="1BDCDEF6" w14:textId="77777777" w:rsidR="00C63E72" w:rsidRPr="00C63E72" w:rsidRDefault="00C63E72" w:rsidP="00DE6151">
      <w:pPr>
        <w:spacing w:after="0"/>
        <w:jc w:val="both"/>
        <w:rPr>
          <w:rFonts w:ascii="Avenir Next" w:hAnsi="Avenir Next"/>
          <w:color w:val="FF0000"/>
          <w:sz w:val="21"/>
          <w:szCs w:val="21"/>
        </w:rPr>
      </w:pPr>
    </w:p>
    <w:p w14:paraId="2BAFC1CB" w14:textId="77777777" w:rsidR="00C63E72" w:rsidRPr="00C50BEB" w:rsidRDefault="00C63E72" w:rsidP="00DE6151">
      <w:pPr>
        <w:spacing w:after="0"/>
        <w:jc w:val="both"/>
        <w:rPr>
          <w:rFonts w:ascii="Avenir Next LT Pro" w:hAnsi="Avenir Next LT Pro"/>
          <w:color w:val="FF0000"/>
          <w:sz w:val="21"/>
          <w:szCs w:val="21"/>
        </w:rPr>
      </w:pPr>
    </w:p>
    <w:p w14:paraId="530DC6E2" w14:textId="729DBED5" w:rsidR="00AE2828" w:rsidRPr="00C50BEB" w:rsidRDefault="00B528C1" w:rsidP="00C50BEB">
      <w:pPr>
        <w:spacing w:after="0"/>
        <w:jc w:val="both"/>
        <w:rPr>
          <w:rFonts w:ascii="Avenir Next LT Pro" w:hAnsi="Avenir Next LT Pro"/>
          <w:sz w:val="21"/>
          <w:szCs w:val="21"/>
        </w:rPr>
      </w:pPr>
      <w:r w:rsidRPr="00C50BEB">
        <w:rPr>
          <w:rFonts w:ascii="Avenir Next LT Pro" w:hAnsi="Avenir Next LT Pro"/>
          <w:sz w:val="21"/>
          <w:szCs w:val="21"/>
        </w:rPr>
        <w:t>V</w:t>
      </w:r>
      <w:r w:rsidR="00245D9B" w:rsidRPr="00C50BEB">
        <w:rPr>
          <w:rFonts w:ascii="Avenir Next LT Pro" w:hAnsi="Avenir Next LT Pro"/>
          <w:sz w:val="21"/>
          <w:szCs w:val="21"/>
        </w:rPr>
        <w:t> </w:t>
      </w:r>
      <w:r w:rsidR="00A8720D" w:rsidRPr="00C50BEB">
        <w:rPr>
          <w:rFonts w:ascii="Avenir Next LT Pro" w:hAnsi="Avenir Next LT Pro"/>
          <w:sz w:val="21"/>
          <w:szCs w:val="21"/>
        </w:rPr>
        <w:t>průběhu</w:t>
      </w:r>
      <w:r w:rsidR="00245D9B" w:rsidRPr="00C50BEB">
        <w:rPr>
          <w:rFonts w:ascii="Avenir Next LT Pro" w:hAnsi="Avenir Next LT Pro"/>
          <w:sz w:val="21"/>
          <w:szCs w:val="21"/>
        </w:rPr>
        <w:t xml:space="preserve"> </w:t>
      </w:r>
      <w:r w:rsidR="00431AD6">
        <w:rPr>
          <w:rFonts w:ascii="Avenir Next LT Pro" w:hAnsi="Avenir Next LT Pro"/>
          <w:sz w:val="21"/>
          <w:szCs w:val="21"/>
        </w:rPr>
        <w:t xml:space="preserve">měsíce Leden / Únor 2026 </w:t>
      </w:r>
      <w:r w:rsidR="00BD4AC3" w:rsidRPr="00C50BEB">
        <w:rPr>
          <w:rFonts w:ascii="Avenir Next LT Pro" w:hAnsi="Avenir Next LT Pro"/>
          <w:sz w:val="21"/>
          <w:szCs w:val="21"/>
        </w:rPr>
        <w:t>V</w:t>
      </w:r>
      <w:r w:rsidRPr="00C50BEB">
        <w:rPr>
          <w:rFonts w:ascii="Avenir Next LT Pro" w:hAnsi="Avenir Next LT Pro"/>
          <w:sz w:val="21"/>
          <w:szCs w:val="21"/>
        </w:rPr>
        <w:t xml:space="preserve">ás navštíví </w:t>
      </w:r>
      <w:r w:rsidR="00DE6151" w:rsidRPr="00DE6151">
        <w:rPr>
          <w:rFonts w:ascii="Avenir Next LT Pro" w:hAnsi="Avenir Next LT Pro"/>
          <w:sz w:val="21"/>
          <w:szCs w:val="21"/>
        </w:rPr>
        <w:t xml:space="preserve">technický pracovník </w:t>
      </w:r>
      <w:r w:rsidR="000268F1">
        <w:rPr>
          <w:rFonts w:ascii="Avenir Next LT Pro" w:hAnsi="Avenir Next LT Pro"/>
          <w:sz w:val="21"/>
          <w:szCs w:val="21"/>
        </w:rPr>
        <w:t xml:space="preserve">ze společnosti </w:t>
      </w:r>
      <w:r w:rsidR="006B7140">
        <w:rPr>
          <w:rFonts w:ascii="Avenir Next LT Pro" w:hAnsi="Avenir Next LT Pro"/>
          <w:sz w:val="21"/>
          <w:szCs w:val="21"/>
        </w:rPr>
        <w:t>O2</w:t>
      </w:r>
      <w:r w:rsidR="000268F1">
        <w:rPr>
          <w:rFonts w:ascii="Avenir Next LT Pro" w:hAnsi="Avenir Next LT Pro"/>
          <w:sz w:val="21"/>
          <w:szCs w:val="21"/>
        </w:rPr>
        <w:t xml:space="preserve"> </w:t>
      </w:r>
      <w:r w:rsidR="00BD4AC3" w:rsidRPr="00C50BEB">
        <w:rPr>
          <w:rFonts w:ascii="Avenir Next LT Pro" w:hAnsi="Avenir Next LT Pro"/>
          <w:sz w:val="21"/>
          <w:szCs w:val="21"/>
        </w:rPr>
        <w:t>s informacemi k připojení domu na optickou síť.</w:t>
      </w:r>
      <w:r w:rsidR="00E100EA" w:rsidRPr="00C50BEB">
        <w:rPr>
          <w:rFonts w:ascii="Avenir Next LT Pro" w:hAnsi="Avenir Next LT Pro"/>
          <w:sz w:val="21"/>
          <w:szCs w:val="21"/>
        </w:rPr>
        <w:t xml:space="preserve"> </w:t>
      </w:r>
    </w:p>
    <w:p w14:paraId="73223716" w14:textId="77777777" w:rsidR="006D04A2" w:rsidRPr="00DE6151" w:rsidRDefault="006D04A2" w:rsidP="00BE7579">
      <w:pPr>
        <w:spacing w:after="0"/>
        <w:rPr>
          <w:rFonts w:ascii="Avenir Next LT Pro" w:hAnsi="Avenir Next LT Pro"/>
          <w:sz w:val="32"/>
          <w:szCs w:val="32"/>
        </w:rPr>
      </w:pPr>
    </w:p>
    <w:p w14:paraId="34126334" w14:textId="314FAF9B" w:rsidR="00357CB0" w:rsidRPr="00C50BEB" w:rsidRDefault="00357CB0" w:rsidP="00357CB0">
      <w:pPr>
        <w:spacing w:after="0"/>
        <w:rPr>
          <w:rFonts w:ascii="Avenir Next LT Pro" w:hAnsi="Avenir Next LT Pro"/>
          <w:sz w:val="21"/>
          <w:szCs w:val="21"/>
          <w:u w:val="single"/>
        </w:rPr>
      </w:pPr>
      <w:r w:rsidRPr="00651F96">
        <w:rPr>
          <w:rFonts w:ascii="Avenir Next LT Pro" w:hAnsi="Avenir Next LT Pro"/>
          <w:b/>
          <w:bCs/>
          <w:color w:val="300091"/>
          <w:sz w:val="21"/>
          <w:szCs w:val="21"/>
        </w:rPr>
        <w:t>Kontaktní osob</w:t>
      </w:r>
      <w:r w:rsidR="00B62C57" w:rsidRPr="00651F96">
        <w:rPr>
          <w:rFonts w:ascii="Avenir Next LT Pro" w:hAnsi="Avenir Next LT Pro"/>
          <w:b/>
          <w:bCs/>
          <w:color w:val="300091"/>
          <w:sz w:val="21"/>
          <w:szCs w:val="21"/>
        </w:rPr>
        <w:t>a</w:t>
      </w:r>
      <w:r w:rsidRPr="00651F96">
        <w:rPr>
          <w:rFonts w:ascii="Avenir Next LT Pro" w:hAnsi="Avenir Next LT Pro"/>
          <w:sz w:val="21"/>
          <w:szCs w:val="21"/>
        </w:rPr>
        <w:t xml:space="preserve">: </w:t>
      </w:r>
    </w:p>
    <w:p w14:paraId="40748F4B" w14:textId="77777777" w:rsidR="00357CB0" w:rsidRPr="00C50BEB" w:rsidRDefault="00357CB0" w:rsidP="00357CB0">
      <w:pPr>
        <w:spacing w:after="0"/>
        <w:rPr>
          <w:rFonts w:ascii="Avenir Next LT Pro" w:hAnsi="Avenir Next LT Pro"/>
          <w:sz w:val="21"/>
          <w:szCs w:val="21"/>
          <w:highlight w:val="yellow"/>
          <w:u w:val="single"/>
        </w:rPr>
      </w:pPr>
    </w:p>
    <w:p w14:paraId="223BC460" w14:textId="07CF04D3" w:rsidR="00B34FA6" w:rsidRPr="00B34FA6" w:rsidRDefault="00431AD6" w:rsidP="00357CB0">
      <w:pPr>
        <w:spacing w:after="0"/>
        <w:rPr>
          <w:rFonts w:ascii="Avenir Next LT Pro" w:hAnsi="Avenir Next LT Pro"/>
          <w:b/>
          <w:bCs/>
          <w:sz w:val="21"/>
          <w:szCs w:val="21"/>
          <w:highlight w:val="yellow"/>
        </w:rPr>
      </w:pPr>
      <w:r>
        <w:rPr>
          <w:rFonts w:ascii="Avenir Next LT Pro" w:hAnsi="Avenir Next LT Pro"/>
          <w:b/>
          <w:bCs/>
          <w:sz w:val="21"/>
          <w:szCs w:val="21"/>
          <w:highlight w:val="yellow"/>
        </w:rPr>
        <w:t xml:space="preserve">Marek Kříž </w:t>
      </w:r>
    </w:p>
    <w:p w14:paraId="5E3837D9" w14:textId="04AA1113" w:rsidR="00357CB0" w:rsidRPr="00431AD6" w:rsidRDefault="00357CB0" w:rsidP="00357CB0">
      <w:pPr>
        <w:spacing w:after="0"/>
        <w:rPr>
          <w:rFonts w:ascii="Avenir Next LT Pro" w:hAnsi="Avenir Next LT Pro"/>
          <w:b/>
          <w:bCs/>
          <w:sz w:val="21"/>
          <w:szCs w:val="21"/>
          <w:highlight w:val="yellow"/>
        </w:rPr>
      </w:pPr>
      <w:r w:rsidRPr="00B34FA6">
        <w:rPr>
          <w:rFonts w:ascii="Avenir Next LT Pro" w:hAnsi="Avenir Next LT Pro"/>
          <w:b/>
          <w:bCs/>
          <w:sz w:val="21"/>
          <w:szCs w:val="21"/>
          <w:highlight w:val="yellow"/>
        </w:rPr>
        <w:t>e-mail:</w:t>
      </w:r>
      <w:r w:rsidRPr="00B34FA6">
        <w:rPr>
          <w:rFonts w:ascii="Avenir Next LT Pro" w:hAnsi="Avenir Next LT Pro"/>
          <w:b/>
          <w:bCs/>
          <w:sz w:val="21"/>
          <w:szCs w:val="21"/>
          <w:highlight w:val="yellow"/>
        </w:rPr>
        <w:tab/>
      </w:r>
      <w:r w:rsidR="000268F1" w:rsidRPr="00B34FA6">
        <w:rPr>
          <w:rFonts w:ascii="Avenir Next LT Pro" w:hAnsi="Avenir Next LT Pro"/>
          <w:b/>
          <w:bCs/>
          <w:sz w:val="21"/>
          <w:szCs w:val="21"/>
          <w:highlight w:val="yellow"/>
        </w:rPr>
        <w:t xml:space="preserve"> </w:t>
      </w:r>
      <w:r w:rsidR="00431AD6">
        <w:rPr>
          <w:rFonts w:ascii="Avenir Next LT Pro" w:hAnsi="Avenir Next LT Pro"/>
          <w:b/>
          <w:bCs/>
          <w:sz w:val="21"/>
          <w:szCs w:val="21"/>
          <w:highlight w:val="yellow"/>
        </w:rPr>
        <w:t>marek.kriz@o2.</w:t>
      </w:r>
      <w:r w:rsidR="00431AD6" w:rsidRPr="00431AD6">
        <w:rPr>
          <w:rFonts w:ascii="Avenir Next LT Pro" w:hAnsi="Avenir Next LT Pro"/>
          <w:b/>
          <w:bCs/>
          <w:sz w:val="21"/>
          <w:szCs w:val="21"/>
          <w:highlight w:val="yellow"/>
        </w:rPr>
        <w:t>cz</w:t>
      </w:r>
    </w:p>
    <w:p w14:paraId="2DC35C98" w14:textId="06154EF7" w:rsidR="00357CB0" w:rsidRPr="00C50BEB" w:rsidRDefault="00357CB0" w:rsidP="00357CB0">
      <w:pPr>
        <w:spacing w:after="0"/>
        <w:rPr>
          <w:rFonts w:ascii="Avenir Next LT Pro" w:hAnsi="Avenir Next LT Pro"/>
          <w:sz w:val="21"/>
          <w:szCs w:val="21"/>
          <w:u w:val="single"/>
        </w:rPr>
      </w:pPr>
      <w:r w:rsidRPr="00431AD6">
        <w:rPr>
          <w:rFonts w:ascii="Avenir Next LT Pro" w:hAnsi="Avenir Next LT Pro"/>
          <w:b/>
          <w:bCs/>
          <w:sz w:val="21"/>
          <w:szCs w:val="21"/>
          <w:highlight w:val="yellow"/>
        </w:rPr>
        <w:t xml:space="preserve">tel.: </w:t>
      </w:r>
      <w:r w:rsidR="00431AD6" w:rsidRPr="00431AD6">
        <w:rPr>
          <w:rFonts w:ascii="Avenir Next LT Pro" w:hAnsi="Avenir Next LT Pro"/>
          <w:b/>
          <w:bCs/>
          <w:sz w:val="21"/>
          <w:szCs w:val="21"/>
          <w:highlight w:val="yellow"/>
        </w:rPr>
        <w:t>+420 722 050 910</w:t>
      </w:r>
      <w:r w:rsidR="00431AD6">
        <w:rPr>
          <w:rFonts w:ascii="Avenir Next LT Pro" w:hAnsi="Avenir Next LT Pro"/>
          <w:b/>
          <w:bCs/>
          <w:sz w:val="21"/>
          <w:szCs w:val="21"/>
        </w:rPr>
        <w:t xml:space="preserve"> </w:t>
      </w:r>
    </w:p>
    <w:p w14:paraId="60BB412F" w14:textId="2EDF2DC8" w:rsidR="004B4F73" w:rsidRDefault="00FC44A2" w:rsidP="0041756C">
      <w:pPr>
        <w:spacing w:after="0"/>
        <w:rPr>
          <w:rFonts w:ascii="Avenir Next LT Pro" w:hAnsi="Avenir Next LT Pro"/>
          <w:sz w:val="21"/>
          <w:szCs w:val="21"/>
        </w:rPr>
      </w:pPr>
      <w:r w:rsidRPr="00FC44A2">
        <w:rPr>
          <w:rFonts w:ascii="Avenir Next LT Pro" w:hAnsi="Avenir Next LT Pro"/>
          <w:sz w:val="21"/>
          <w:szCs w:val="21"/>
        </w:rPr>
        <w:t xml:space="preserve">*Pro jednodušší identifikaci pošlete Vaše jméno, číslo popisné a telefonní číslo. </w:t>
      </w:r>
    </w:p>
    <w:p w14:paraId="19D6D68F" w14:textId="77777777" w:rsidR="004B4F73" w:rsidRDefault="004B4F73" w:rsidP="0041756C">
      <w:pPr>
        <w:spacing w:after="0"/>
        <w:rPr>
          <w:rFonts w:ascii="Avenir Next LT Pro" w:hAnsi="Avenir Next LT Pro"/>
          <w:sz w:val="21"/>
          <w:szCs w:val="21"/>
        </w:rPr>
      </w:pPr>
    </w:p>
    <w:p w14:paraId="3B7470A4" w14:textId="77777777" w:rsidR="004B4F73" w:rsidRDefault="004B4F73" w:rsidP="0041756C">
      <w:pPr>
        <w:spacing w:after="0"/>
        <w:rPr>
          <w:rFonts w:ascii="Avenir Next LT Pro" w:hAnsi="Avenir Next LT Pro"/>
          <w:sz w:val="21"/>
          <w:szCs w:val="21"/>
        </w:rPr>
      </w:pPr>
    </w:p>
    <w:p w14:paraId="161835A7" w14:textId="59CFFA60" w:rsidR="004B4F73" w:rsidRPr="004B4F73" w:rsidRDefault="004B4F73" w:rsidP="0041756C">
      <w:pPr>
        <w:spacing w:after="0"/>
        <w:rPr>
          <w:rFonts w:ascii="Avenir Next LT Pro" w:hAnsi="Avenir Next LT Pro"/>
          <w:sz w:val="21"/>
          <w:szCs w:val="21"/>
        </w:rPr>
      </w:pPr>
      <w:r w:rsidRPr="004B4F73">
        <w:rPr>
          <w:rFonts w:ascii="Avenir Next LT Pro" w:hAnsi="Avenir Next LT Pro"/>
          <w:sz w:val="21"/>
          <w:szCs w:val="21"/>
        </w:rPr>
        <w:t>Záměr o budování optické sítě</w:t>
      </w:r>
      <w:r>
        <w:rPr>
          <w:rFonts w:ascii="Avenir Next LT Pro" w:hAnsi="Avenir Next LT Pro"/>
          <w:sz w:val="21"/>
          <w:szCs w:val="21"/>
        </w:rPr>
        <w:t xml:space="preserve"> </w:t>
      </w:r>
      <w:r w:rsidRPr="004B4F73">
        <w:rPr>
          <w:rFonts w:ascii="Avenir Next LT Pro" w:hAnsi="Avenir Next LT Pro"/>
          <w:sz w:val="21"/>
          <w:szCs w:val="21"/>
        </w:rPr>
        <w:t xml:space="preserve">byl projednán s úřadem </w:t>
      </w:r>
      <w:r w:rsidR="00431AD6">
        <w:rPr>
          <w:rFonts w:ascii="Avenir Next LT Pro" w:hAnsi="Avenir Next LT Pro"/>
          <w:sz w:val="21"/>
          <w:szCs w:val="21"/>
        </w:rPr>
        <w:t xml:space="preserve">obce Bechlín. </w:t>
      </w:r>
      <w:bookmarkStart w:id="0" w:name="_GoBack"/>
      <w:bookmarkEnd w:id="0"/>
    </w:p>
    <w:sectPr w:rsidR="004B4F73" w:rsidRPr="004B4F73" w:rsidSect="00651F9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418" w:bottom="993" w:left="1418" w:header="10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AB5F84" w14:textId="77777777" w:rsidR="004C4DDD" w:rsidRDefault="004C4DDD" w:rsidP="002209C4">
      <w:pPr>
        <w:spacing w:after="0" w:line="240" w:lineRule="auto"/>
      </w:pPr>
      <w:r>
        <w:separator/>
      </w:r>
    </w:p>
  </w:endnote>
  <w:endnote w:type="continuationSeparator" w:id="0">
    <w:p w14:paraId="343B9AE1" w14:textId="77777777" w:rsidR="004C4DDD" w:rsidRDefault="004C4DDD" w:rsidP="002209C4">
      <w:pPr>
        <w:spacing w:after="0" w:line="240" w:lineRule="auto"/>
      </w:pPr>
      <w:r>
        <w:continuationSeparator/>
      </w:r>
    </w:p>
  </w:endnote>
  <w:endnote w:type="continuationNotice" w:id="1">
    <w:p w14:paraId="4A0F649B" w14:textId="77777777" w:rsidR="004C4DDD" w:rsidRDefault="004C4DD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venir Next LT Pro">
    <w:altName w:val="Arial"/>
    <w:charset w:val="EE"/>
    <w:family w:val="swiss"/>
    <w:pitch w:val="variable"/>
    <w:sig w:usb0="00000001" w:usb1="5000204A" w:usb2="00000000" w:usb3="00000000" w:csb0="00000093" w:csb1="00000000"/>
  </w:font>
  <w:font w:name="Avenir Next">
    <w:altName w:val="Corbel"/>
    <w:charset w:val="00"/>
    <w:family w:val="swiss"/>
    <w:pitch w:val="variable"/>
    <w:sig w:usb0="00000001" w:usb1="5000204A" w:usb2="00000000" w:usb3="00000000" w:csb0="0000009B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A45419" w14:textId="77777777" w:rsidR="000F47C7" w:rsidRDefault="000F47C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9D723A" w14:textId="77777777" w:rsidR="000F47C7" w:rsidRDefault="000F47C7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9B6A9B" w14:textId="77777777" w:rsidR="000F47C7" w:rsidRDefault="000F47C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B707DA" w14:textId="77777777" w:rsidR="004C4DDD" w:rsidRDefault="004C4DDD" w:rsidP="002209C4">
      <w:pPr>
        <w:spacing w:after="0" w:line="240" w:lineRule="auto"/>
      </w:pPr>
      <w:r>
        <w:separator/>
      </w:r>
    </w:p>
  </w:footnote>
  <w:footnote w:type="continuationSeparator" w:id="0">
    <w:p w14:paraId="3FACDC1C" w14:textId="77777777" w:rsidR="004C4DDD" w:rsidRDefault="004C4DDD" w:rsidP="002209C4">
      <w:pPr>
        <w:spacing w:after="0" w:line="240" w:lineRule="auto"/>
      </w:pPr>
      <w:r>
        <w:continuationSeparator/>
      </w:r>
    </w:p>
  </w:footnote>
  <w:footnote w:type="continuationNotice" w:id="1">
    <w:p w14:paraId="3961FA4E" w14:textId="77777777" w:rsidR="004C4DDD" w:rsidRDefault="004C4DD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661C34" w14:textId="21212E00" w:rsidR="00FA658D" w:rsidRDefault="00FA658D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0EE6BF4" wp14:editId="3DFC8381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4445"/>
              <wp:wrapNone/>
              <wp:docPr id="2" name="Textové pole 2" descr="Company INTERNAL">
                <a:extLst xmlns:a="http://schemas.openxmlformats.org/drawingml/2006/main">
                  <a:ext uri="{5AE41FA2-C0FF-4470-9BD4-5FADCA87CBE2}">
                    <aclsh:classification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A0F1AE" w14:textId="1664448E" w:rsidR="00FA658D" w:rsidRPr="00FA658D" w:rsidRDefault="00FA658D" w:rsidP="00FA658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A658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Company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10EE6BF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Company INTERNAL" style="position:absolute;margin-left:-16.25pt;margin-top:0;width:34.95pt;height:34.9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    <v:textbox style="mso-fit-shape-to-text:t" inset="0,15pt,20pt,0">
                <w:txbxContent>
                  <w:p w14:paraId="01A0F1AE" w14:textId="1664448E" w:rsidR="00FA658D" w:rsidRPr="00FA658D" w:rsidRDefault="00FA658D" w:rsidP="00FA658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A658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Company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A9D092" w14:textId="04CE7CDD" w:rsidR="00AC30CF" w:rsidRDefault="00C50BEB">
    <w:pPr>
      <w:pStyle w:val="Zhlav"/>
    </w:pPr>
    <w:r w:rsidRPr="00B91A8C">
      <w:rPr>
        <w:rFonts w:ascii="Aptos" w:eastAsia="Times New Roman" w:hAnsi="Aptos"/>
        <w:i/>
        <w:iCs/>
        <w:noProof/>
        <w:color w:val="000000"/>
        <w:sz w:val="24"/>
        <w:szCs w:val="24"/>
        <w:lang w:eastAsia="cs-CZ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399046D3" wp14:editId="414F4804">
              <wp:simplePos x="0" y="0"/>
              <wp:positionH relativeFrom="margin">
                <wp:posOffset>4898390</wp:posOffset>
              </wp:positionH>
              <wp:positionV relativeFrom="paragraph">
                <wp:posOffset>-365760</wp:posOffset>
              </wp:positionV>
              <wp:extent cx="647065" cy="426085"/>
              <wp:effectExtent l="0" t="0" r="635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7065" cy="426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2DF3DA" w14:textId="448C1BFD" w:rsidR="00101C04" w:rsidRPr="00101C04" w:rsidRDefault="00BE6E25" w:rsidP="00101C04">
                          <w:pPr>
                            <w:jc w:val="center"/>
                            <w:rPr>
                              <w:rFonts w:ascii="Avenir Next LT Pro" w:hAnsi="Avenir Next LT Pro"/>
                              <w:sz w:val="16"/>
                              <w:szCs w:val="16"/>
                            </w:rPr>
                          </w:pPr>
                          <w:r w:rsidRPr="00D2556E">
                            <w:rPr>
                              <w:rFonts w:ascii="Arial" w:hAnsi="Arial" w:cs="Arial"/>
                              <w:noProof/>
                              <w:color w:val="1A0DAB"/>
                              <w:lang w:eastAsia="cs-CZ"/>
                            </w:rPr>
                            <w:drawing>
                              <wp:inline distT="0" distB="0" distL="0" distR="0" wp14:anchorId="4E1AA555" wp14:editId="35ED1EA5">
                                <wp:extent cx="344184" cy="323636"/>
                                <wp:effectExtent l="0" t="0" r="0" b="635"/>
                                <wp:docPr id="1188108148" name="obrázek 1" descr="https://encrypted-tbn2.gstatic.com/images?q=tbn:ANd9GcQ4HcqhDeSXCKcF19cDgfDSh6kSETcr7kHjaBa6nlPvOO2My7SCj_5niPo0nw">
                                  <a:hlinkClick xmlns:a="http://schemas.openxmlformats.org/drawingml/2006/main" r:id="rId1"/>
                                </wp:docPr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ek 1" descr="https://encrypted-tbn2.gstatic.com/images?q=tbn:ANd9GcQ4HcqhDeSXCKcF19cDgfDSh6kSETcr7kHjaBa6nlPvOO2My7SCj_5niPo0nw"/>
                                        <pic:cNvPicPr>
                                          <a:picLocks/>
                                        </pic:cNvPicPr>
                                      </pic:nvPicPr>
                                      <pic:blipFill rotWithShape="1"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24357" t="22708" r="9113" b="9831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55929" cy="33467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399046D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85.7pt;margin-top:-28.8pt;width:50.95pt;height:33.5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" stroked="f">
              <v:textbox>
                <w:txbxContent>
                  <w:p w14:paraId="072DF3DA" w14:textId="448C1BFD" w:rsidR="00101C04" w:rsidRPr="00101C04" w:rsidRDefault="00BE6E25" w:rsidP="00101C04">
                    <w:pPr>
                      <w:jc w:val="center"/>
                      <w:rPr>
                        <w:rFonts w:ascii="Avenir Next LT Pro" w:hAnsi="Avenir Next LT Pro"/>
                        <w:sz w:val="16"/>
                        <w:szCs w:val="16"/>
                      </w:rPr>
                    </w:pPr>
                    <w:r w:rsidRPr="00D2556E">
                      <w:rPr>
                        <w:rFonts w:ascii="Arial" w:hAnsi="Arial" w:cs="Arial"/>
                        <w:noProof/>
                        <w:color w:val="1A0DAB"/>
                      </w:rPr>
                      <w:drawing>
                        <wp:inline distT="0" distB="0" distL="0" distR="0" wp14:anchorId="4E1AA555" wp14:editId="35ED1EA5">
                          <wp:extent cx="344184" cy="323636"/>
                          <wp:effectExtent l="0" t="0" r="0" b="635"/>
                          <wp:docPr id="1188108148" name="obrázek 1" descr="https://encrypted-tbn2.gstatic.com/images?q=tbn:ANd9GcQ4HcqhDeSXCKcF19cDgfDSh6kSETcr7kHjaBa6nlPvOO2My7SCj_5niPo0nw">
                            <a:hlinkClick xmlns:a="http://schemas.openxmlformats.org/drawingml/2006/main" r:id="rId3"/>
                          </wp:docPr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ázek 1" descr="https://encrypted-tbn2.gstatic.com/images?q=tbn:ANd9GcQ4HcqhDeSXCKcF19cDgfDSh6kSETcr7kHjaBa6nlPvOO2My7SCj_5niPo0nw"/>
                                  <pic:cNvPicPr>
                                    <a:picLocks/>
                                  </pic:cNvPicPr>
                                </pic:nvPicPr>
                                <pic:blipFill rotWithShape="1"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24357" t="22708" r="9113" b="9831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355929" cy="33467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62336" behindDoc="1" locked="0" layoutInCell="1" allowOverlap="1" wp14:anchorId="1659DC35" wp14:editId="0098E3D6">
          <wp:simplePos x="0" y="0"/>
          <wp:positionH relativeFrom="margin">
            <wp:posOffset>-57150</wp:posOffset>
          </wp:positionH>
          <wp:positionV relativeFrom="paragraph">
            <wp:posOffset>-421640</wp:posOffset>
          </wp:positionV>
          <wp:extent cx="1221740" cy="552450"/>
          <wp:effectExtent l="0" t="0" r="0" b="0"/>
          <wp:wrapTight wrapText="bothSides">
            <wp:wrapPolygon edited="0">
              <wp:start x="4715" y="3724"/>
              <wp:lineTo x="2021" y="5214"/>
              <wp:lineTo x="2021" y="10428"/>
              <wp:lineTo x="4378" y="17131"/>
              <wp:lineTo x="19198" y="17131"/>
              <wp:lineTo x="19534" y="3724"/>
              <wp:lineTo x="4715" y="3724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Obrázek 15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1740" cy="552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AD498C" w14:textId="0D61EA64" w:rsidR="00FA658D" w:rsidRPr="00C50BEB" w:rsidRDefault="00101C04" w:rsidP="00BF2FED">
    <w:pPr>
      <w:pStyle w:val="Zhlav"/>
      <w:tabs>
        <w:tab w:val="clear" w:pos="4536"/>
        <w:tab w:val="clear" w:pos="9072"/>
        <w:tab w:val="left" w:pos="1985"/>
        <w:tab w:val="left" w:pos="7371"/>
      </w:tabs>
      <w:rPr>
        <w:color w:val="002060"/>
        <w:sz w:val="20"/>
        <w:szCs w:val="20"/>
      </w:rPr>
    </w:pPr>
    <w:r w:rsidRPr="00C50BEB">
      <w:rPr>
        <w:rFonts w:ascii="Avenir Next LT Pro" w:hAnsi="Avenir Next LT Pro"/>
        <w:color w:val="300091"/>
        <w:kern w:val="2"/>
        <w:sz w:val="20"/>
        <w:szCs w:val="20"/>
        <w14:ligatures w14:val="standardContextual"/>
      </w:rPr>
      <w:t>v</w:t>
    </w:r>
    <w:r w:rsidR="00AC30CF" w:rsidRPr="00C50BEB">
      <w:rPr>
        <w:rFonts w:ascii="Avenir Next LT Pro" w:hAnsi="Avenir Next LT Pro"/>
        <w:color w:val="300091"/>
        <w:kern w:val="2"/>
        <w:sz w:val="20"/>
        <w:szCs w:val="20"/>
        <w14:ligatures w14:val="standardContextual"/>
      </w:rPr>
      <w:t>ýstavba</w:t>
    </w:r>
    <w:r w:rsidR="00AC30CF" w:rsidRPr="00C50BEB">
      <w:rPr>
        <w:color w:val="002060"/>
        <w:sz w:val="20"/>
        <w:szCs w:val="20"/>
      </w:rPr>
      <w:t xml:space="preserve"> </w:t>
    </w:r>
    <w:r w:rsidR="00AC30CF" w:rsidRPr="00C50BEB">
      <w:rPr>
        <w:rFonts w:ascii="Avenir Next LT Pro" w:hAnsi="Avenir Next LT Pro"/>
        <w:color w:val="300091"/>
        <w:kern w:val="2"/>
        <w:sz w:val="20"/>
        <w:szCs w:val="20"/>
        <w14:ligatures w14:val="standardContextual"/>
      </w:rPr>
      <w:t>optické</w:t>
    </w:r>
    <w:r w:rsidR="00AC30CF" w:rsidRPr="00C50BEB">
      <w:rPr>
        <w:color w:val="002060"/>
        <w:sz w:val="20"/>
        <w:szCs w:val="20"/>
      </w:rPr>
      <w:t xml:space="preserve"> </w:t>
    </w:r>
    <w:r w:rsidR="00AC30CF" w:rsidRPr="00C50BEB">
      <w:rPr>
        <w:rFonts w:ascii="Avenir Next LT Pro" w:hAnsi="Avenir Next LT Pro"/>
        <w:color w:val="300091"/>
        <w:kern w:val="2"/>
        <w:sz w:val="20"/>
        <w:szCs w:val="20"/>
        <w14:ligatures w14:val="standardContextual"/>
      </w:rPr>
      <w:t>sítě</w:t>
    </w:r>
    <w:r w:rsidRPr="00C50BEB">
      <w:rPr>
        <w:color w:val="002060"/>
        <w:sz w:val="20"/>
        <w:szCs w:val="20"/>
      </w:rPr>
      <w:t xml:space="preserve"> </w:t>
    </w:r>
    <w:r w:rsidRPr="00C50BEB">
      <w:rPr>
        <w:color w:val="002060"/>
        <w:sz w:val="20"/>
        <w:szCs w:val="20"/>
      </w:rPr>
      <w:tab/>
    </w:r>
    <w:r w:rsidR="00C50BEB">
      <w:rPr>
        <w:color w:val="002060"/>
        <w:sz w:val="20"/>
        <w:szCs w:val="20"/>
      </w:rPr>
      <w:tab/>
    </w:r>
    <w:r w:rsidRPr="00C50BEB">
      <w:rPr>
        <w:rFonts w:ascii="Avenir Next LT Pro" w:hAnsi="Avenir Next LT Pro"/>
        <w:color w:val="300091"/>
        <w:kern w:val="2"/>
        <w:sz w:val="20"/>
        <w:szCs w:val="20"/>
        <w14:ligatures w14:val="standardContextual"/>
      </w:rPr>
      <w:t>o</w:t>
    </w:r>
    <w:r w:rsidR="00AB7834" w:rsidRPr="00C50BEB">
      <w:rPr>
        <w:rFonts w:ascii="Avenir Next LT Pro" w:hAnsi="Avenir Next LT Pro"/>
        <w:color w:val="300091"/>
        <w:kern w:val="2"/>
        <w:sz w:val="20"/>
        <w:szCs w:val="20"/>
        <w14:ligatures w14:val="standardContextual"/>
      </w:rPr>
      <w:t>bchodní</w:t>
    </w:r>
    <w:r w:rsidR="00AB7834" w:rsidRPr="00C50BEB">
      <w:rPr>
        <w:color w:val="002060"/>
        <w:sz w:val="20"/>
        <w:szCs w:val="20"/>
      </w:rPr>
      <w:t xml:space="preserve"> </w:t>
    </w:r>
    <w:r w:rsidR="00AB7834" w:rsidRPr="00C50BEB">
      <w:rPr>
        <w:rFonts w:ascii="Avenir Next LT Pro" w:hAnsi="Avenir Next LT Pro"/>
        <w:color w:val="300091"/>
        <w:kern w:val="2"/>
        <w:sz w:val="20"/>
        <w:szCs w:val="20"/>
        <w14:ligatures w14:val="standardContextual"/>
      </w:rPr>
      <w:t>partner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BD9A6D" w14:textId="7F0155D4" w:rsidR="00FA658D" w:rsidRDefault="00FA658D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146B188" wp14:editId="1B029E7C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4445"/>
              <wp:wrapNone/>
              <wp:docPr id="1" name="Textové pole 1" descr="Company INTERNAL">
                <a:extLst xmlns:a="http://schemas.openxmlformats.org/drawingml/2006/main">
                  <a:ext uri="{5AE41FA2-C0FF-4470-9BD4-5FADCA87CBE2}">
                    <aclsh:classification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253CF7" w14:textId="08A09D6F" w:rsidR="00FA658D" w:rsidRPr="00FA658D" w:rsidRDefault="00FA658D" w:rsidP="00FA658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A658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Company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7146B188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Company INTERNAL" style="position:absolute;margin-left:-16.25pt;margin-top:0;width:34.95pt;height:34.9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4Mv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ycfg/VGZdy0PPtLd80ePWW+fDCHBKMe6BowzMe&#10;UkFbUhgsSmpwP/4Wj/WIO2YpaVEwJTWoaErUN4N8RG0lY3qXL3L0XPJmi3kevf1YZI76AVCLU3wW&#10;liczFgc1mtKBfkNNr+NtmGKG450lDaP5EHr54pvgYr1ORagly8LW7CyPrSNmEdDX7o05O6AekK4n&#10;GCXFinfg97XxT2/Xx4AUJGYivj2aA+yow8Tt8Gai0H/1U9X1Za9+Ag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TruDLw8CAAAh&#10;BAAADgAAAAAAAAAAAAAAAAAuAgAAZHJzL2Uyb0RvYy54bWxQSwECLQAUAAYACAAAACEAd1eEQtoA&#10;AAADAQAADwAAAAAAAAAAAAAAAABpBAAAZHJzL2Rvd25yZXYueG1sUEsFBgAAAAAEAAQA8wAAAHAF&#10;AAAAAA==&#10;" filled="f" stroked="f">
              <v:textbox style="mso-fit-shape-to-text:t" inset="0,15pt,20pt,0">
                <w:txbxContent>
                  <w:p w14:paraId="2D253CF7" w14:textId="08A09D6F" w:rsidR="00FA658D" w:rsidRPr="00FA658D" w:rsidRDefault="00FA658D" w:rsidP="00FA658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A658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Company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404FE2"/>
    <w:multiLevelType w:val="hybridMultilevel"/>
    <w:tmpl w:val="D1D0B6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7E32CD"/>
    <w:multiLevelType w:val="hybridMultilevel"/>
    <w:tmpl w:val="6290B86A"/>
    <w:lvl w:ilvl="0" w:tplc="77F0B6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045"/>
    <w:rsid w:val="00010217"/>
    <w:rsid w:val="00015062"/>
    <w:rsid w:val="000154BA"/>
    <w:rsid w:val="00015C8B"/>
    <w:rsid w:val="00023C97"/>
    <w:rsid w:val="00025B1F"/>
    <w:rsid w:val="000268F1"/>
    <w:rsid w:val="00053679"/>
    <w:rsid w:val="00054BF9"/>
    <w:rsid w:val="000616BD"/>
    <w:rsid w:val="000629D3"/>
    <w:rsid w:val="00072A88"/>
    <w:rsid w:val="00076A36"/>
    <w:rsid w:val="00076E08"/>
    <w:rsid w:val="00087685"/>
    <w:rsid w:val="000A1348"/>
    <w:rsid w:val="000A79F7"/>
    <w:rsid w:val="000B24D5"/>
    <w:rsid w:val="000C04DB"/>
    <w:rsid w:val="000D0C56"/>
    <w:rsid w:val="000D2E48"/>
    <w:rsid w:val="000E1814"/>
    <w:rsid w:val="000F47C7"/>
    <w:rsid w:val="000F598B"/>
    <w:rsid w:val="00101C04"/>
    <w:rsid w:val="00110AF7"/>
    <w:rsid w:val="00114E2B"/>
    <w:rsid w:val="00117045"/>
    <w:rsid w:val="00121558"/>
    <w:rsid w:val="0012383A"/>
    <w:rsid w:val="00126CF8"/>
    <w:rsid w:val="00134158"/>
    <w:rsid w:val="0013641B"/>
    <w:rsid w:val="00143FE8"/>
    <w:rsid w:val="0014642A"/>
    <w:rsid w:val="00146C3F"/>
    <w:rsid w:val="00150B85"/>
    <w:rsid w:val="00151644"/>
    <w:rsid w:val="00151C70"/>
    <w:rsid w:val="00156F62"/>
    <w:rsid w:val="00170D3A"/>
    <w:rsid w:val="00180616"/>
    <w:rsid w:val="0018134D"/>
    <w:rsid w:val="001833D9"/>
    <w:rsid w:val="001A5594"/>
    <w:rsid w:val="001B3F7E"/>
    <w:rsid w:val="001B5D3F"/>
    <w:rsid w:val="001C02F1"/>
    <w:rsid w:val="001C68E0"/>
    <w:rsid w:val="001E0064"/>
    <w:rsid w:val="001E76D4"/>
    <w:rsid w:val="001F2B6F"/>
    <w:rsid w:val="002209C4"/>
    <w:rsid w:val="00240D9E"/>
    <w:rsid w:val="00245D9B"/>
    <w:rsid w:val="00253966"/>
    <w:rsid w:val="00260238"/>
    <w:rsid w:val="0027086A"/>
    <w:rsid w:val="002746E1"/>
    <w:rsid w:val="00277FDD"/>
    <w:rsid w:val="00295591"/>
    <w:rsid w:val="002A5108"/>
    <w:rsid w:val="002B20E1"/>
    <w:rsid w:val="002B5604"/>
    <w:rsid w:val="002C5BE8"/>
    <w:rsid w:val="002E0D5D"/>
    <w:rsid w:val="002F2765"/>
    <w:rsid w:val="002F60D6"/>
    <w:rsid w:val="002F6897"/>
    <w:rsid w:val="00304A05"/>
    <w:rsid w:val="003122FA"/>
    <w:rsid w:val="00346640"/>
    <w:rsid w:val="00351229"/>
    <w:rsid w:val="003526FE"/>
    <w:rsid w:val="00357CB0"/>
    <w:rsid w:val="00364145"/>
    <w:rsid w:val="00365B39"/>
    <w:rsid w:val="00367A0A"/>
    <w:rsid w:val="00373169"/>
    <w:rsid w:val="00382599"/>
    <w:rsid w:val="00390364"/>
    <w:rsid w:val="003A1B05"/>
    <w:rsid w:val="003A1CE9"/>
    <w:rsid w:val="003B4E43"/>
    <w:rsid w:val="003B56E8"/>
    <w:rsid w:val="003D3CC5"/>
    <w:rsid w:val="003E31BE"/>
    <w:rsid w:val="003E6DEB"/>
    <w:rsid w:val="003F1F02"/>
    <w:rsid w:val="003F30C8"/>
    <w:rsid w:val="003F6DA8"/>
    <w:rsid w:val="004017AA"/>
    <w:rsid w:val="0041756C"/>
    <w:rsid w:val="00427209"/>
    <w:rsid w:val="00427FBE"/>
    <w:rsid w:val="00431AD6"/>
    <w:rsid w:val="004326CC"/>
    <w:rsid w:val="004440C5"/>
    <w:rsid w:val="004542A4"/>
    <w:rsid w:val="00462FEF"/>
    <w:rsid w:val="00473CE7"/>
    <w:rsid w:val="004814A0"/>
    <w:rsid w:val="00482F32"/>
    <w:rsid w:val="00483BBB"/>
    <w:rsid w:val="00485596"/>
    <w:rsid w:val="004A0715"/>
    <w:rsid w:val="004A4366"/>
    <w:rsid w:val="004A4B92"/>
    <w:rsid w:val="004B4F73"/>
    <w:rsid w:val="004B5185"/>
    <w:rsid w:val="004C0B7C"/>
    <w:rsid w:val="004C4DDD"/>
    <w:rsid w:val="004C69FE"/>
    <w:rsid w:val="004D160F"/>
    <w:rsid w:val="004E102E"/>
    <w:rsid w:val="004E7550"/>
    <w:rsid w:val="004E7FC2"/>
    <w:rsid w:val="004F3A60"/>
    <w:rsid w:val="004F6202"/>
    <w:rsid w:val="0051388B"/>
    <w:rsid w:val="00514E50"/>
    <w:rsid w:val="005202EF"/>
    <w:rsid w:val="00524A33"/>
    <w:rsid w:val="0053164A"/>
    <w:rsid w:val="0053495B"/>
    <w:rsid w:val="00540BDC"/>
    <w:rsid w:val="005759FB"/>
    <w:rsid w:val="00582AFE"/>
    <w:rsid w:val="005A5C4A"/>
    <w:rsid w:val="005B2052"/>
    <w:rsid w:val="005B5EC4"/>
    <w:rsid w:val="005D11ED"/>
    <w:rsid w:val="005D18BF"/>
    <w:rsid w:val="005E10FE"/>
    <w:rsid w:val="00625DD8"/>
    <w:rsid w:val="00627B23"/>
    <w:rsid w:val="0063651C"/>
    <w:rsid w:val="00636DD3"/>
    <w:rsid w:val="00644E84"/>
    <w:rsid w:val="00651F96"/>
    <w:rsid w:val="00661357"/>
    <w:rsid w:val="00671936"/>
    <w:rsid w:val="006829EE"/>
    <w:rsid w:val="00683B0D"/>
    <w:rsid w:val="006958C8"/>
    <w:rsid w:val="006967C5"/>
    <w:rsid w:val="006B7140"/>
    <w:rsid w:val="006D04A2"/>
    <w:rsid w:val="006D3A25"/>
    <w:rsid w:val="006E3A2E"/>
    <w:rsid w:val="006F2517"/>
    <w:rsid w:val="006F3193"/>
    <w:rsid w:val="006F7F02"/>
    <w:rsid w:val="007035A7"/>
    <w:rsid w:val="00713046"/>
    <w:rsid w:val="00724491"/>
    <w:rsid w:val="00734CD0"/>
    <w:rsid w:val="00737EAA"/>
    <w:rsid w:val="00744773"/>
    <w:rsid w:val="00752232"/>
    <w:rsid w:val="0075344E"/>
    <w:rsid w:val="007560A6"/>
    <w:rsid w:val="00764825"/>
    <w:rsid w:val="00784E3B"/>
    <w:rsid w:val="007A394C"/>
    <w:rsid w:val="007B26CD"/>
    <w:rsid w:val="007C71B7"/>
    <w:rsid w:val="007C7BD1"/>
    <w:rsid w:val="007E09E7"/>
    <w:rsid w:val="007E4FB6"/>
    <w:rsid w:val="00802C5A"/>
    <w:rsid w:val="008033D4"/>
    <w:rsid w:val="008110BC"/>
    <w:rsid w:val="00813FE6"/>
    <w:rsid w:val="008151ED"/>
    <w:rsid w:val="008160B8"/>
    <w:rsid w:val="00823606"/>
    <w:rsid w:val="008305AC"/>
    <w:rsid w:val="0084509A"/>
    <w:rsid w:val="00846412"/>
    <w:rsid w:val="00862892"/>
    <w:rsid w:val="00887922"/>
    <w:rsid w:val="008958FC"/>
    <w:rsid w:val="008A667B"/>
    <w:rsid w:val="008B27DF"/>
    <w:rsid w:val="008B7C6C"/>
    <w:rsid w:val="008C187D"/>
    <w:rsid w:val="008D124A"/>
    <w:rsid w:val="008D7676"/>
    <w:rsid w:val="008E1ED1"/>
    <w:rsid w:val="008E6E18"/>
    <w:rsid w:val="008F1788"/>
    <w:rsid w:val="008F1B2B"/>
    <w:rsid w:val="00901438"/>
    <w:rsid w:val="00907B7B"/>
    <w:rsid w:val="0091160E"/>
    <w:rsid w:val="00920859"/>
    <w:rsid w:val="009223F2"/>
    <w:rsid w:val="00922ED7"/>
    <w:rsid w:val="00941948"/>
    <w:rsid w:val="00943458"/>
    <w:rsid w:val="009469B9"/>
    <w:rsid w:val="00953E6E"/>
    <w:rsid w:val="00955F30"/>
    <w:rsid w:val="009620CB"/>
    <w:rsid w:val="00972485"/>
    <w:rsid w:val="009B3CC3"/>
    <w:rsid w:val="009B4617"/>
    <w:rsid w:val="009B55DA"/>
    <w:rsid w:val="009B732D"/>
    <w:rsid w:val="009C1454"/>
    <w:rsid w:val="009D0B85"/>
    <w:rsid w:val="009D378E"/>
    <w:rsid w:val="009E63E4"/>
    <w:rsid w:val="009F0C1A"/>
    <w:rsid w:val="009F7FEB"/>
    <w:rsid w:val="00A03F96"/>
    <w:rsid w:val="00A10D42"/>
    <w:rsid w:val="00A20E4C"/>
    <w:rsid w:val="00A34B2E"/>
    <w:rsid w:val="00A5607A"/>
    <w:rsid w:val="00A605E1"/>
    <w:rsid w:val="00A8720D"/>
    <w:rsid w:val="00A91B32"/>
    <w:rsid w:val="00A920E5"/>
    <w:rsid w:val="00A97C02"/>
    <w:rsid w:val="00AA4A30"/>
    <w:rsid w:val="00AA4DB3"/>
    <w:rsid w:val="00AA7387"/>
    <w:rsid w:val="00AB0A15"/>
    <w:rsid w:val="00AB4105"/>
    <w:rsid w:val="00AB5895"/>
    <w:rsid w:val="00AB7834"/>
    <w:rsid w:val="00AC30CF"/>
    <w:rsid w:val="00AC4B79"/>
    <w:rsid w:val="00AD0F73"/>
    <w:rsid w:val="00AE2828"/>
    <w:rsid w:val="00AE3EFF"/>
    <w:rsid w:val="00AF0146"/>
    <w:rsid w:val="00AF1743"/>
    <w:rsid w:val="00AF2774"/>
    <w:rsid w:val="00B34FA6"/>
    <w:rsid w:val="00B45276"/>
    <w:rsid w:val="00B528C1"/>
    <w:rsid w:val="00B615BB"/>
    <w:rsid w:val="00B62C57"/>
    <w:rsid w:val="00B7764A"/>
    <w:rsid w:val="00B85586"/>
    <w:rsid w:val="00B916EA"/>
    <w:rsid w:val="00B94624"/>
    <w:rsid w:val="00B96E66"/>
    <w:rsid w:val="00BC1E1C"/>
    <w:rsid w:val="00BC3388"/>
    <w:rsid w:val="00BC5BB4"/>
    <w:rsid w:val="00BD4AC3"/>
    <w:rsid w:val="00BE58FF"/>
    <w:rsid w:val="00BE6E25"/>
    <w:rsid w:val="00BE7579"/>
    <w:rsid w:val="00BF28BF"/>
    <w:rsid w:val="00BF2FED"/>
    <w:rsid w:val="00BF6ACA"/>
    <w:rsid w:val="00C12834"/>
    <w:rsid w:val="00C1464E"/>
    <w:rsid w:val="00C245A4"/>
    <w:rsid w:val="00C3326A"/>
    <w:rsid w:val="00C4406B"/>
    <w:rsid w:val="00C447E9"/>
    <w:rsid w:val="00C50BEB"/>
    <w:rsid w:val="00C63E72"/>
    <w:rsid w:val="00C77D37"/>
    <w:rsid w:val="00C81770"/>
    <w:rsid w:val="00C83175"/>
    <w:rsid w:val="00C856A8"/>
    <w:rsid w:val="00C91AAD"/>
    <w:rsid w:val="00C95579"/>
    <w:rsid w:val="00CA0C78"/>
    <w:rsid w:val="00CB77D2"/>
    <w:rsid w:val="00CC6611"/>
    <w:rsid w:val="00CD0DB8"/>
    <w:rsid w:val="00CD3ECA"/>
    <w:rsid w:val="00CD3F5D"/>
    <w:rsid w:val="00CD41A3"/>
    <w:rsid w:val="00CE00F3"/>
    <w:rsid w:val="00CE05A3"/>
    <w:rsid w:val="00D0137B"/>
    <w:rsid w:val="00D108F3"/>
    <w:rsid w:val="00D2645C"/>
    <w:rsid w:val="00D44772"/>
    <w:rsid w:val="00D45842"/>
    <w:rsid w:val="00D512A6"/>
    <w:rsid w:val="00D57FEF"/>
    <w:rsid w:val="00D65EE3"/>
    <w:rsid w:val="00D67D2A"/>
    <w:rsid w:val="00D72DB7"/>
    <w:rsid w:val="00D837D3"/>
    <w:rsid w:val="00D85A46"/>
    <w:rsid w:val="00D872DE"/>
    <w:rsid w:val="00D91CE6"/>
    <w:rsid w:val="00D9569F"/>
    <w:rsid w:val="00D97859"/>
    <w:rsid w:val="00DC366A"/>
    <w:rsid w:val="00DC49D9"/>
    <w:rsid w:val="00DE40AE"/>
    <w:rsid w:val="00DE6151"/>
    <w:rsid w:val="00E037CC"/>
    <w:rsid w:val="00E100EA"/>
    <w:rsid w:val="00E15040"/>
    <w:rsid w:val="00E31CB0"/>
    <w:rsid w:val="00E32E73"/>
    <w:rsid w:val="00E41D92"/>
    <w:rsid w:val="00E5002E"/>
    <w:rsid w:val="00E512AD"/>
    <w:rsid w:val="00E65F92"/>
    <w:rsid w:val="00E71A80"/>
    <w:rsid w:val="00E74C95"/>
    <w:rsid w:val="00E9274A"/>
    <w:rsid w:val="00EA3D2E"/>
    <w:rsid w:val="00EB1B98"/>
    <w:rsid w:val="00EB1C7E"/>
    <w:rsid w:val="00EC6B42"/>
    <w:rsid w:val="00ED3641"/>
    <w:rsid w:val="00ED49B0"/>
    <w:rsid w:val="00ED7B79"/>
    <w:rsid w:val="00EE223B"/>
    <w:rsid w:val="00EE34E8"/>
    <w:rsid w:val="00EF1A17"/>
    <w:rsid w:val="00EF23BE"/>
    <w:rsid w:val="00EF701C"/>
    <w:rsid w:val="00F00B10"/>
    <w:rsid w:val="00F03BBC"/>
    <w:rsid w:val="00F059EA"/>
    <w:rsid w:val="00F23365"/>
    <w:rsid w:val="00F85859"/>
    <w:rsid w:val="00FA0A1A"/>
    <w:rsid w:val="00FA100B"/>
    <w:rsid w:val="00FA658D"/>
    <w:rsid w:val="00FB335A"/>
    <w:rsid w:val="00FB665E"/>
    <w:rsid w:val="00FB713F"/>
    <w:rsid w:val="00FC44A2"/>
    <w:rsid w:val="00FC4905"/>
    <w:rsid w:val="00FE02CE"/>
    <w:rsid w:val="00FE54CB"/>
    <w:rsid w:val="00FE5535"/>
    <w:rsid w:val="00FE6A9B"/>
    <w:rsid w:val="09682D68"/>
    <w:rsid w:val="0ADE2384"/>
    <w:rsid w:val="1A1523C9"/>
    <w:rsid w:val="38946025"/>
    <w:rsid w:val="4E9F6C33"/>
    <w:rsid w:val="6217D061"/>
    <w:rsid w:val="63179E75"/>
    <w:rsid w:val="6C54D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508E60"/>
  <w15:chartTrackingRefBased/>
  <w15:docId w15:val="{9E530F7B-D425-4D41-8794-257EA6EC1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D3F5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E7579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E7579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5B205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B205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B205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B205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B205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20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2052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524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24A33"/>
  </w:style>
  <w:style w:type="paragraph" w:styleId="Zpat">
    <w:name w:val="footer"/>
    <w:basedOn w:val="Normln"/>
    <w:link w:val="ZpatChar"/>
    <w:uiPriority w:val="99"/>
    <w:unhideWhenUsed/>
    <w:rsid w:val="00524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24A33"/>
  </w:style>
  <w:style w:type="character" w:customStyle="1" w:styleId="normaltextrun">
    <w:name w:val="normaltextrun"/>
    <w:basedOn w:val="Standardnpsmoodstavce"/>
    <w:rsid w:val="008F1B2B"/>
  </w:style>
  <w:style w:type="paragraph" w:styleId="Revize">
    <w:name w:val="Revision"/>
    <w:hidden/>
    <w:uiPriority w:val="99"/>
    <w:semiHidden/>
    <w:rsid w:val="00FA658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98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81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ogle.com/url?url=http://news.o2.co.uk/2014/05/29/phishing-alert-may-2014/&amp;rct=j&amp;frm=1&amp;q=&amp;esrc=s&amp;sa=U&amp;ei=f5GyU-3dEc6I7Ab_-oD4Ag&amp;ved=0CBYQ9QEwAA&amp;usg=AFQjCNGc132bRZg1Dm_iykXB8cEeEcj6lg" TargetMode="External"/><Relationship Id="rId2" Type="http://schemas.openxmlformats.org/officeDocument/2006/relationships/image" Target="media/image1.jpeg"/><Relationship Id="rId1" Type="http://schemas.openxmlformats.org/officeDocument/2006/relationships/hyperlink" Target="http://www.google.com/url?url=http://news.o2.co.uk/2014/05/29/phishing-alert-may-2014/&amp;rct=j&amp;frm=1&amp;q=&amp;esrc=s&amp;sa=U&amp;ei=f5GyU-3dEc6I7Ab_-oD4Ag&amp;ved=0CBYQ9QEwAA&amp;usg=AFQjCNGc132bRZg1Dm_iykXB8cEeEcj6lg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EEAF798E858F4599245F66F54A8BBB" ma:contentTypeVersion="11" ma:contentTypeDescription="Create a new document." ma:contentTypeScope="" ma:versionID="f5589bb1cab3df848bcffdfc81a597b7">
  <xsd:schema xmlns:xsd="http://www.w3.org/2001/XMLSchema" xmlns:xs="http://www.w3.org/2001/XMLSchema" xmlns:p="http://schemas.microsoft.com/office/2006/metadata/properties" xmlns:ns2="df83e4a1-95b0-420c-99c8-5f101f366c5d" xmlns:ns3="d318a20d-0eaf-488c-807c-06c31cfb0983" targetNamespace="http://schemas.microsoft.com/office/2006/metadata/properties" ma:root="true" ma:fieldsID="bc741ef2457d6bafbe7c46a4901d0554" ns2:_="" ns3:_="">
    <xsd:import namespace="df83e4a1-95b0-420c-99c8-5f101f366c5d"/>
    <xsd:import namespace="d318a20d-0eaf-488c-807c-06c31cfb09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83e4a1-95b0-420c-99c8-5f101f366c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5968d01-11d5-4478-a0d2-6db22708b0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18a20d-0eaf-488c-807c-06c31cfb098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9d05695-5d42-40d6-8452-9ab0495f3ee7}" ma:internalName="TaxCatchAll" ma:showField="CatchAllData" ma:web="d318a20d-0eaf-488c-807c-06c31cfb09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f83e4a1-95b0-420c-99c8-5f101f366c5d">
      <Terms xmlns="http://schemas.microsoft.com/office/infopath/2007/PartnerControls"/>
    </lcf76f155ced4ddcb4097134ff3c332f>
    <TaxCatchAll xmlns="d318a20d-0eaf-488c-807c-06c31cfb098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4A1034-4180-443E-821E-1AFD107367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35C86E-7AFF-4E80-A42F-0B1014247C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83e4a1-95b0-420c-99c8-5f101f366c5d"/>
    <ds:schemaRef ds:uri="d318a20d-0eaf-488c-807c-06c31cfb09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3BAAA7-2E65-4E85-A92E-52BCAC86F33A}">
  <ds:schemaRefs>
    <ds:schemaRef ds:uri="http://schemas.microsoft.com/office/2006/metadata/properties"/>
    <ds:schemaRef ds:uri="http://schemas.microsoft.com/office/infopath/2007/PartnerControls"/>
    <ds:schemaRef ds:uri="df83e4a1-95b0-420c-99c8-5f101f366c5d"/>
    <ds:schemaRef ds:uri="d318a20d-0eaf-488c-807c-06c31cfb0983"/>
  </ds:schemaRefs>
</ds:datastoreItem>
</file>

<file path=customXml/itemProps4.xml><?xml version="1.0" encoding="utf-8"?>
<ds:datastoreItem xmlns:ds="http://schemas.openxmlformats.org/officeDocument/2006/customXml" ds:itemID="{FAB68FA9-012F-43F2-8A21-0EF59E366C0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f8a142f-f8e1-47f5-bdab-718b4b85da93}" enabled="1" method="Standard" siteId="{b287c0b1-6968-4dc8-9732-8d00f2760e8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O2</Company>
  <LinksUpToDate>false</LinksUpToDate>
  <CharactersWithSpaces>2026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Čejka Martin</dc:creator>
  <cp:keywords/>
  <dc:description/>
  <cp:lastModifiedBy>Husáková Barbora</cp:lastModifiedBy>
  <cp:revision>7</cp:revision>
  <cp:lastPrinted>2025-10-29T11:18:00Z</cp:lastPrinted>
  <dcterms:created xsi:type="dcterms:W3CDTF">2025-10-15T18:41:00Z</dcterms:created>
  <dcterms:modified xsi:type="dcterms:W3CDTF">2026-01-22T11:35:00Z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0x01010070EEAF798E858F4599245F66F54A8BBB</vt:lpwstr>
  </property>
  <property fmtid="{D5CDD505-2E9C-101B-9397-08002B2CF9AE}" pid="3" name="MSIP_Label_6f8a142f-f8e1-47f5-bdab-718b4b85da93_Enabled">
    <vt:lpwstr>true</vt:lpwstr>
  </property>
  <property fmtid="{D5CDD505-2E9C-101B-9397-08002B2CF9AE}" pid="4" name="MSIP_Label_6f8a142f-f8e1-47f5-bdab-718b4b85da93_SetDate">
    <vt:lpwstr>2023-02-20T08:43:46Z</vt:lpwstr>
  </property>
  <property fmtid="{D5CDD505-2E9C-101B-9397-08002B2CF9AE}" pid="5" name="MSIP_Label_6f8a142f-f8e1-47f5-bdab-718b4b85da93_Method">
    <vt:lpwstr>Standard</vt:lpwstr>
  </property>
  <property fmtid="{D5CDD505-2E9C-101B-9397-08002B2CF9AE}" pid="6" name="MSIP_Label_6f8a142f-f8e1-47f5-bdab-718b4b85da93_Name">
    <vt:lpwstr>SEC-C_ReLabel</vt:lpwstr>
  </property>
  <property fmtid="{D5CDD505-2E9C-101B-9397-08002B2CF9AE}" pid="7" name="MSIP_Label_6f8a142f-f8e1-47f5-bdab-718b4b85da93_SiteId">
    <vt:lpwstr>b287c0b1-6968-4dc8-9732-8d00f2760e89</vt:lpwstr>
  </property>
  <property fmtid="{D5CDD505-2E9C-101B-9397-08002B2CF9AE}" pid="8" name="MSIP_Label_6f8a142f-f8e1-47f5-bdab-718b4b85da93_ActionId">
    <vt:lpwstr>d620b9bf-7459-4a56-8a13-04da48e6d914</vt:lpwstr>
  </property>
  <property fmtid="{D5CDD505-2E9C-101B-9397-08002B2CF9AE}" pid="9" name="MSIP_Label_6f8a142f-f8e1-47f5-bdab-718b4b85da93_ContentBits">
    <vt:lpwstr>0</vt:lpwstr>
  </property>
  <property fmtid="{D5CDD505-2E9C-101B-9397-08002B2CF9AE}" pid="10" name="ClassificationContentMarkingHeaderShapeIds">
    <vt:lpwstr>1,2,3</vt:lpwstr>
  </property>
  <property fmtid="{D5CDD505-2E9C-101B-9397-08002B2CF9AE}" pid="11" name="ClassificationContentMarkingHeaderFontProps">
    <vt:lpwstr>#000000,10,Calibri</vt:lpwstr>
  </property>
  <property fmtid="{D5CDD505-2E9C-101B-9397-08002B2CF9AE}" pid="12" name="ClassificationContentMarkingHeaderText">
    <vt:lpwstr>Company INTERNAL</vt:lpwstr>
  </property>
  <property fmtid="{D5CDD505-2E9C-101B-9397-08002B2CF9AE}" pid="13" name="MSIP_Label_ba81b7f3-76d5-4bc1-abe7-45a9e5906009_Enabled">
    <vt:lpwstr>true</vt:lpwstr>
  </property>
  <property fmtid="{D5CDD505-2E9C-101B-9397-08002B2CF9AE}" pid="14" name="MSIP_Label_ba81b7f3-76d5-4bc1-abe7-45a9e5906009_SetDate">
    <vt:lpwstr>2024-03-15T12:41:00Z</vt:lpwstr>
  </property>
  <property fmtid="{D5CDD505-2E9C-101B-9397-08002B2CF9AE}" pid="15" name="MSIP_Label_ba81b7f3-76d5-4bc1-abe7-45a9e5906009_Method">
    <vt:lpwstr>Standard</vt:lpwstr>
  </property>
  <property fmtid="{D5CDD505-2E9C-101B-9397-08002B2CF9AE}" pid="16" name="MSIP_Label_ba81b7f3-76d5-4bc1-abe7-45a9e5906009_Name">
    <vt:lpwstr>Company INTERNAL</vt:lpwstr>
  </property>
  <property fmtid="{D5CDD505-2E9C-101B-9397-08002B2CF9AE}" pid="17" name="MSIP_Label_ba81b7f3-76d5-4bc1-abe7-45a9e5906009_SiteId">
    <vt:lpwstr>5d1297a0-4793-467b-b782-9ddf79faa41f</vt:lpwstr>
  </property>
  <property fmtid="{D5CDD505-2E9C-101B-9397-08002B2CF9AE}" pid="18" name="MSIP_Label_ba81b7f3-76d5-4bc1-abe7-45a9e5906009_ActionId">
    <vt:lpwstr>53138158-9087-4e66-a2c0-91cea667d1c1</vt:lpwstr>
  </property>
  <property fmtid="{D5CDD505-2E9C-101B-9397-08002B2CF9AE}" pid="19" name="MSIP_Label_ba81b7f3-76d5-4bc1-abe7-45a9e5906009_ContentBits">
    <vt:lpwstr>1</vt:lpwstr>
  </property>
  <property fmtid="{D5CDD505-2E9C-101B-9397-08002B2CF9AE}" pid="20" name="MediaServiceImageTags">
    <vt:lpwstr/>
  </property>
</Properties>
</file>